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B9EB" w14:textId="1F3D0655" w:rsidR="009133F1" w:rsidRPr="00725A16" w:rsidRDefault="00AF7D89" w:rsidP="00725A16">
      <w:pPr>
        <w:spacing w:after="0" w:line="252" w:lineRule="auto"/>
        <w:jc w:val="center"/>
        <w:rPr>
          <w:rFonts w:asciiTheme="minorHAnsi" w:hAnsiTheme="minorHAnsi"/>
          <w:b/>
          <w:sz w:val="40"/>
          <w:szCs w:val="40"/>
        </w:rPr>
      </w:pPr>
      <w:r w:rsidRPr="00725A16">
        <w:rPr>
          <w:rFonts w:asciiTheme="minorHAnsi" w:hAnsiTheme="minorHAnsi"/>
          <w:b/>
          <w:sz w:val="40"/>
          <w:szCs w:val="40"/>
        </w:rPr>
        <w:t>Contractor Data Form Guidance</w:t>
      </w:r>
    </w:p>
    <w:p w14:paraId="0328A614" w14:textId="77777777" w:rsidR="00AF7D89" w:rsidRPr="00151800" w:rsidRDefault="00AF7D89" w:rsidP="00E45209">
      <w:pPr>
        <w:spacing w:after="0" w:line="252" w:lineRule="auto"/>
        <w:rPr>
          <w:rFonts w:asciiTheme="minorHAnsi" w:hAnsiTheme="minorHAnsi"/>
          <w:b/>
          <w:sz w:val="28"/>
          <w:szCs w:val="28"/>
        </w:rPr>
      </w:pPr>
    </w:p>
    <w:p w14:paraId="1F77A711" w14:textId="10AAE1B0" w:rsidR="00656CB9" w:rsidRDefault="7BED3E83" w:rsidP="4C368670">
      <w:pPr>
        <w:spacing w:after="0" w:line="252" w:lineRule="auto"/>
        <w:jc w:val="both"/>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 xml:space="preserve">This </w:t>
      </w:r>
      <w:r w:rsidR="443C216F" w:rsidRPr="4C368670">
        <w:rPr>
          <w:rFonts w:asciiTheme="minorHAnsi" w:eastAsiaTheme="minorEastAsia" w:hAnsiTheme="minorHAnsi" w:cstheme="minorBidi"/>
          <w:sz w:val="22"/>
          <w:szCs w:val="22"/>
        </w:rPr>
        <w:t xml:space="preserve">guidance </w:t>
      </w:r>
      <w:r w:rsidRPr="4C368670">
        <w:rPr>
          <w:rFonts w:asciiTheme="minorHAnsi" w:eastAsiaTheme="minorEastAsia" w:hAnsiTheme="minorHAnsi" w:cstheme="minorBidi"/>
          <w:sz w:val="22"/>
          <w:szCs w:val="22"/>
        </w:rPr>
        <w:t>document provides information on</w:t>
      </w:r>
      <w:r w:rsidR="65E75FF9" w:rsidRPr="4C368670">
        <w:rPr>
          <w:rFonts w:asciiTheme="minorHAnsi" w:eastAsiaTheme="minorEastAsia" w:hAnsiTheme="minorHAnsi" w:cstheme="minorBidi"/>
          <w:sz w:val="22"/>
          <w:szCs w:val="22"/>
        </w:rPr>
        <w:t xml:space="preserve"> how to successfully complete</w:t>
      </w:r>
      <w:r w:rsidRPr="4C368670">
        <w:rPr>
          <w:rFonts w:asciiTheme="minorHAnsi" w:eastAsiaTheme="minorEastAsia" w:hAnsiTheme="minorHAnsi" w:cstheme="minorBidi"/>
          <w:sz w:val="22"/>
          <w:szCs w:val="22"/>
        </w:rPr>
        <w:t xml:space="preserve"> CRDF Global’s </w:t>
      </w:r>
      <w:hyperlink r:id="rId11">
        <w:r w:rsidR="631F7D9C" w:rsidRPr="4C368670">
          <w:rPr>
            <w:rStyle w:val="Hyperlink"/>
            <w:rFonts w:asciiTheme="minorHAnsi" w:eastAsiaTheme="minorEastAsia" w:hAnsiTheme="minorHAnsi" w:cstheme="minorBidi"/>
            <w:sz w:val="22"/>
            <w:szCs w:val="22"/>
          </w:rPr>
          <w:t>Contractor Data Form</w:t>
        </w:r>
      </w:hyperlink>
      <w:r w:rsidR="012DB935" w:rsidRPr="4C368670">
        <w:rPr>
          <w:rFonts w:asciiTheme="minorHAnsi" w:eastAsiaTheme="minorEastAsia" w:hAnsiTheme="minorHAnsi" w:cstheme="minorBidi"/>
        </w:rPr>
        <w:t xml:space="preserve"> </w:t>
      </w:r>
      <w:r w:rsidR="012DB935" w:rsidRPr="4C368670">
        <w:rPr>
          <w:rFonts w:asciiTheme="minorHAnsi" w:eastAsiaTheme="minorEastAsia" w:hAnsiTheme="minorHAnsi" w:cstheme="minorBidi"/>
          <w:sz w:val="22"/>
          <w:szCs w:val="22"/>
        </w:rPr>
        <w:t>(CDF)</w:t>
      </w:r>
      <w:r w:rsidR="65E75FF9" w:rsidRPr="4C368670">
        <w:rPr>
          <w:rFonts w:asciiTheme="minorHAnsi" w:eastAsiaTheme="minorEastAsia" w:hAnsiTheme="minorHAnsi" w:cstheme="minorBidi"/>
          <w:sz w:val="22"/>
          <w:szCs w:val="22"/>
        </w:rPr>
        <w:t>.</w:t>
      </w:r>
      <w:r w:rsidRPr="4C368670">
        <w:rPr>
          <w:rFonts w:asciiTheme="minorHAnsi" w:eastAsiaTheme="minorEastAsia" w:hAnsiTheme="minorHAnsi" w:cstheme="minorBidi"/>
          <w:sz w:val="22"/>
          <w:szCs w:val="22"/>
        </w:rPr>
        <w:t xml:space="preserve">  CRDF Global utilizes the </w:t>
      </w:r>
      <w:r w:rsidR="631F7D9C" w:rsidRPr="4C368670">
        <w:rPr>
          <w:rFonts w:asciiTheme="minorHAnsi" w:eastAsiaTheme="minorEastAsia" w:hAnsiTheme="minorHAnsi" w:cstheme="minorBidi"/>
          <w:sz w:val="22"/>
          <w:szCs w:val="22"/>
        </w:rPr>
        <w:t xml:space="preserve">secure </w:t>
      </w:r>
      <w:r w:rsidRPr="4C368670">
        <w:rPr>
          <w:rFonts w:asciiTheme="minorHAnsi" w:eastAsiaTheme="minorEastAsia" w:hAnsiTheme="minorHAnsi" w:cstheme="minorBidi"/>
          <w:sz w:val="22"/>
          <w:szCs w:val="22"/>
        </w:rPr>
        <w:t xml:space="preserve">online platform </w:t>
      </w:r>
      <w:r w:rsidR="443C216F" w:rsidRPr="4C368670">
        <w:rPr>
          <w:rFonts w:asciiTheme="minorHAnsi" w:eastAsiaTheme="minorEastAsia" w:hAnsiTheme="minorHAnsi" w:cstheme="minorBidi"/>
          <w:sz w:val="22"/>
          <w:szCs w:val="22"/>
        </w:rPr>
        <w:t xml:space="preserve">Formstack </w:t>
      </w:r>
      <w:r w:rsidRPr="4C368670">
        <w:rPr>
          <w:rFonts w:asciiTheme="minorHAnsi" w:eastAsiaTheme="minorEastAsia" w:hAnsiTheme="minorHAnsi" w:cstheme="minorBidi"/>
          <w:sz w:val="22"/>
          <w:szCs w:val="22"/>
        </w:rPr>
        <w:t>to</w:t>
      </w:r>
      <w:r w:rsidR="631F7D9C" w:rsidRPr="4C368670">
        <w:rPr>
          <w:rFonts w:asciiTheme="minorHAnsi" w:eastAsiaTheme="minorEastAsia" w:hAnsiTheme="minorHAnsi" w:cstheme="minorBidi"/>
          <w:sz w:val="22"/>
          <w:szCs w:val="22"/>
        </w:rPr>
        <w:t xml:space="preserve"> capture this information.</w:t>
      </w:r>
    </w:p>
    <w:p w14:paraId="22CEA2C8" w14:textId="77777777" w:rsidR="00656CB9" w:rsidRDefault="00656CB9" w:rsidP="4C368670">
      <w:pPr>
        <w:spacing w:after="0" w:line="252" w:lineRule="auto"/>
        <w:jc w:val="both"/>
        <w:rPr>
          <w:rFonts w:asciiTheme="minorHAnsi" w:eastAsiaTheme="minorEastAsia" w:hAnsiTheme="minorHAnsi" w:cstheme="minorBidi"/>
          <w:sz w:val="22"/>
          <w:szCs w:val="22"/>
        </w:rPr>
      </w:pPr>
    </w:p>
    <w:p w14:paraId="42C65061" w14:textId="1E3898BF" w:rsidR="00656CB9" w:rsidRDefault="631F7D9C" w:rsidP="4C368670">
      <w:pPr>
        <w:spacing w:after="0" w:line="252" w:lineRule="auto"/>
        <w:jc w:val="both"/>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To comply with various regulations, institutions are required to complete the Contractor Data Form</w:t>
      </w:r>
      <w:r w:rsidR="65E75FF9" w:rsidRPr="4C368670">
        <w:rPr>
          <w:rFonts w:asciiTheme="minorHAnsi" w:eastAsiaTheme="minorEastAsia" w:hAnsiTheme="minorHAnsi" w:cstheme="minorBidi"/>
          <w:sz w:val="22"/>
          <w:szCs w:val="22"/>
        </w:rPr>
        <w:t xml:space="preserve"> annually</w:t>
      </w:r>
      <w:r w:rsidRPr="4C368670">
        <w:rPr>
          <w:rFonts w:asciiTheme="minorHAnsi" w:eastAsiaTheme="minorEastAsia" w:hAnsiTheme="minorHAnsi" w:cstheme="minorBidi"/>
          <w:sz w:val="22"/>
          <w:szCs w:val="22"/>
        </w:rPr>
        <w:t xml:space="preserve">. </w:t>
      </w:r>
      <w:r w:rsidRPr="4C368670">
        <w:rPr>
          <w:rFonts w:asciiTheme="minorHAnsi" w:eastAsiaTheme="minorEastAsia" w:hAnsiTheme="minorHAnsi" w:cstheme="minorBidi"/>
          <w:color w:val="auto"/>
          <w:sz w:val="22"/>
          <w:szCs w:val="22"/>
        </w:rPr>
        <w:t xml:space="preserve">CRDF Global cannot execute your contract or provide funding without </w:t>
      </w:r>
      <w:r w:rsidR="012DB935" w:rsidRPr="4C368670">
        <w:rPr>
          <w:rFonts w:asciiTheme="minorHAnsi" w:eastAsiaTheme="minorEastAsia" w:hAnsiTheme="minorHAnsi" w:cstheme="minorBidi"/>
          <w:color w:val="auto"/>
          <w:sz w:val="22"/>
          <w:szCs w:val="22"/>
        </w:rPr>
        <w:t xml:space="preserve">a completed version of </w:t>
      </w:r>
      <w:r w:rsidRPr="4C368670">
        <w:rPr>
          <w:rFonts w:asciiTheme="minorHAnsi" w:eastAsiaTheme="minorEastAsia" w:hAnsiTheme="minorHAnsi" w:cstheme="minorBidi"/>
          <w:color w:val="auto"/>
          <w:sz w:val="22"/>
          <w:szCs w:val="22"/>
        </w:rPr>
        <w:t xml:space="preserve">this </w:t>
      </w:r>
      <w:r w:rsidR="012DB935" w:rsidRPr="4C368670">
        <w:rPr>
          <w:rFonts w:asciiTheme="minorHAnsi" w:eastAsiaTheme="minorEastAsia" w:hAnsiTheme="minorHAnsi" w:cstheme="minorBidi"/>
          <w:color w:val="auto"/>
          <w:sz w:val="22"/>
          <w:szCs w:val="22"/>
        </w:rPr>
        <w:t>F</w:t>
      </w:r>
      <w:r w:rsidRPr="4C368670">
        <w:rPr>
          <w:rFonts w:asciiTheme="minorHAnsi" w:eastAsiaTheme="minorEastAsia" w:hAnsiTheme="minorHAnsi" w:cstheme="minorBidi"/>
          <w:color w:val="auto"/>
          <w:sz w:val="22"/>
          <w:szCs w:val="22"/>
        </w:rPr>
        <w:t>orm. This form will collect your institution’s UEI number if required, information on financial controls and audits, and information related to executive or management reporting requirements</w:t>
      </w:r>
      <w:r w:rsidRPr="4C368670">
        <w:rPr>
          <w:rFonts w:asciiTheme="minorHAnsi" w:eastAsiaTheme="minorEastAsia" w:hAnsiTheme="minorHAnsi" w:cstheme="minorBidi"/>
          <w:sz w:val="22"/>
          <w:szCs w:val="22"/>
        </w:rPr>
        <w:t>.</w:t>
      </w:r>
      <w:r w:rsidR="0B54AA72" w:rsidRPr="4C368670">
        <w:rPr>
          <w:rFonts w:asciiTheme="minorHAnsi" w:eastAsiaTheme="minorEastAsia" w:hAnsiTheme="minorHAnsi" w:cstheme="minorBidi"/>
          <w:sz w:val="22"/>
          <w:szCs w:val="22"/>
        </w:rPr>
        <w:t xml:space="preserve"> </w:t>
      </w:r>
    </w:p>
    <w:p w14:paraId="4E4672EC" w14:textId="77777777" w:rsidR="00656CB9" w:rsidRDefault="00656CB9" w:rsidP="4C368670">
      <w:pPr>
        <w:spacing w:after="0" w:line="252" w:lineRule="auto"/>
        <w:jc w:val="both"/>
        <w:rPr>
          <w:rFonts w:asciiTheme="minorHAnsi" w:eastAsiaTheme="minorEastAsia" w:hAnsiTheme="minorHAnsi" w:cstheme="minorBidi"/>
          <w:sz w:val="22"/>
          <w:szCs w:val="22"/>
        </w:rPr>
      </w:pPr>
    </w:p>
    <w:p w14:paraId="662A7687" w14:textId="2A4CA142" w:rsidR="007D29EE" w:rsidRDefault="0B54AA72" w:rsidP="4C368670">
      <w:pPr>
        <w:shd w:val="clear" w:color="auto" w:fill="FFFFFF" w:themeFill="background1"/>
        <w:spacing w:before="15" w:after="0" w:line="240" w:lineRule="auto"/>
        <w:jc w:val="both"/>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For organizations with significant findings in recent audit reports, past contract terminations, or previous or current legal matters, CRDF Global would deem your contract higher risk, and may require compensating controls to mitigate risk.  Your procurement representative will discuss this during the contract negotiation process after reviewing your Contractor Data form.</w:t>
      </w:r>
    </w:p>
    <w:p w14:paraId="2FC31F98" w14:textId="06121188" w:rsidR="007D29EE" w:rsidRPr="007D29EE" w:rsidRDefault="007D29EE" w:rsidP="4C368670">
      <w:pPr>
        <w:spacing w:after="0" w:line="252" w:lineRule="auto"/>
        <w:jc w:val="both"/>
        <w:rPr>
          <w:rFonts w:asciiTheme="minorHAnsi" w:eastAsiaTheme="minorEastAsia" w:hAnsiTheme="minorHAnsi" w:cstheme="minorBidi"/>
          <w:sz w:val="22"/>
          <w:szCs w:val="22"/>
        </w:rPr>
      </w:pPr>
    </w:p>
    <w:p w14:paraId="4BD7A1F5" w14:textId="7539D9C3" w:rsidR="00BF6B23" w:rsidRPr="00B73B56" w:rsidRDefault="662AF199" w:rsidP="4C368670">
      <w:pPr>
        <w:shd w:val="clear" w:color="auto" w:fill="FFFFFF" w:themeFill="background1"/>
        <w:spacing w:before="15" w:after="0" w:line="240" w:lineRule="auto"/>
        <w:jc w:val="both"/>
        <w:rPr>
          <w:rFonts w:asciiTheme="minorHAnsi" w:eastAsiaTheme="minorEastAsia" w:hAnsiTheme="minorHAnsi" w:cstheme="minorBidi"/>
          <w:b/>
          <w:bCs/>
          <w:sz w:val="22"/>
          <w:szCs w:val="22"/>
        </w:rPr>
      </w:pPr>
      <w:r w:rsidRPr="4C368670">
        <w:rPr>
          <w:rFonts w:asciiTheme="minorHAnsi" w:eastAsiaTheme="minorEastAsia" w:hAnsiTheme="minorHAnsi" w:cstheme="minorBidi"/>
          <w:b/>
          <w:bCs/>
          <w:sz w:val="22"/>
          <w:szCs w:val="22"/>
        </w:rPr>
        <w:t xml:space="preserve">Note: Please contact a financial manager </w:t>
      </w:r>
      <w:r w:rsidR="15929C00" w:rsidRPr="4C368670">
        <w:rPr>
          <w:rFonts w:asciiTheme="minorHAnsi" w:eastAsiaTheme="minorEastAsia" w:hAnsiTheme="minorHAnsi" w:cstheme="minorBidi"/>
          <w:b/>
          <w:bCs/>
          <w:sz w:val="22"/>
          <w:szCs w:val="22"/>
        </w:rPr>
        <w:t xml:space="preserve">or administrator </w:t>
      </w:r>
      <w:r w:rsidRPr="4C368670">
        <w:rPr>
          <w:rFonts w:asciiTheme="minorHAnsi" w:eastAsiaTheme="minorEastAsia" w:hAnsiTheme="minorHAnsi" w:cstheme="minorBidi"/>
          <w:b/>
          <w:bCs/>
          <w:sz w:val="22"/>
          <w:szCs w:val="22"/>
        </w:rPr>
        <w:t>at your institution if you need information related to financial controls, audits, executive/management reporting and past performance.</w:t>
      </w:r>
    </w:p>
    <w:p w14:paraId="006972E2" w14:textId="77777777" w:rsidR="00737EEA" w:rsidRDefault="00737EEA" w:rsidP="4C368670">
      <w:pPr>
        <w:shd w:val="clear" w:color="auto" w:fill="FFFFFF" w:themeFill="background1"/>
        <w:spacing w:before="15" w:after="0" w:line="240" w:lineRule="auto"/>
        <w:rPr>
          <w:rFonts w:asciiTheme="minorHAnsi" w:eastAsiaTheme="minorEastAsia" w:hAnsiTheme="minorHAnsi" w:cstheme="minorBidi"/>
          <w:sz w:val="22"/>
          <w:szCs w:val="22"/>
        </w:rPr>
      </w:pPr>
    </w:p>
    <w:p w14:paraId="46455EB0" w14:textId="7C6A29C6" w:rsidR="00AA3526" w:rsidRPr="00725A16" w:rsidRDefault="1FDF3856" w:rsidP="4C368670">
      <w:pPr>
        <w:shd w:val="clear" w:color="auto" w:fill="FFFFFF" w:themeFill="background1"/>
        <w:spacing w:before="15" w:after="0" w:line="240" w:lineRule="auto"/>
        <w:rPr>
          <w:rFonts w:asciiTheme="minorHAnsi" w:eastAsiaTheme="minorEastAsia" w:hAnsiTheme="minorHAnsi" w:cstheme="minorBidi"/>
          <w:b/>
          <w:bCs/>
          <w:sz w:val="30"/>
          <w:szCs w:val="30"/>
          <w:u w:val="single"/>
        </w:rPr>
      </w:pPr>
      <w:bookmarkStart w:id="0" w:name="_Hlk108005018"/>
      <w:r w:rsidRPr="4C368670">
        <w:rPr>
          <w:rFonts w:asciiTheme="minorHAnsi" w:eastAsiaTheme="minorEastAsia" w:hAnsiTheme="minorHAnsi" w:cstheme="minorBidi"/>
          <w:b/>
          <w:bCs/>
          <w:sz w:val="30"/>
          <w:szCs w:val="30"/>
          <w:u w:val="single"/>
        </w:rPr>
        <w:t xml:space="preserve">Section 1: </w:t>
      </w:r>
      <w:r w:rsidR="594F8A65" w:rsidRPr="4C368670">
        <w:rPr>
          <w:rFonts w:asciiTheme="minorHAnsi" w:eastAsiaTheme="minorEastAsia" w:hAnsiTheme="minorHAnsi" w:cstheme="minorBidi"/>
          <w:b/>
          <w:bCs/>
          <w:sz w:val="30"/>
          <w:szCs w:val="30"/>
          <w:u w:val="single"/>
        </w:rPr>
        <w:t>Basic Contractor Data</w:t>
      </w:r>
    </w:p>
    <w:bookmarkEnd w:id="0"/>
    <w:p w14:paraId="2D93746C" w14:textId="0CE62D9A" w:rsidR="00ED2734" w:rsidRDefault="00ED2734" w:rsidP="4C368670">
      <w:pPr>
        <w:shd w:val="clear" w:color="auto" w:fill="FFFFFF" w:themeFill="background1"/>
        <w:spacing w:before="15" w:after="0" w:line="240" w:lineRule="auto"/>
        <w:rPr>
          <w:rFonts w:asciiTheme="minorHAnsi" w:eastAsiaTheme="minorEastAsia" w:hAnsiTheme="minorHAnsi" w:cstheme="minorBidi"/>
          <w:b/>
          <w:bCs/>
          <w:sz w:val="22"/>
          <w:szCs w:val="22"/>
        </w:rPr>
      </w:pPr>
    </w:p>
    <w:tbl>
      <w:tblPr>
        <w:tblW w:w="10075" w:type="dxa"/>
        <w:jc w:val="center"/>
        <w:tblLook w:val="04A0" w:firstRow="1" w:lastRow="0" w:firstColumn="1" w:lastColumn="0" w:noHBand="0" w:noVBand="1"/>
      </w:tblPr>
      <w:tblGrid>
        <w:gridCol w:w="3875"/>
        <w:gridCol w:w="6200"/>
      </w:tblGrid>
      <w:tr w:rsidR="00725A16" w:rsidRPr="00725A16" w14:paraId="066A0C2E" w14:textId="77777777" w:rsidTr="4C368670">
        <w:trPr>
          <w:trHeight w:val="315"/>
          <w:jc w:val="center"/>
        </w:trPr>
        <w:tc>
          <w:tcPr>
            <w:tcW w:w="3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4342F" w14:textId="77777777" w:rsidR="00725A16" w:rsidRPr="00725A16" w:rsidRDefault="6753F864" w:rsidP="4C368670">
            <w:pPr>
              <w:spacing w:after="0" w:line="240" w:lineRule="auto"/>
              <w:jc w:val="center"/>
              <w:rPr>
                <w:rFonts w:asciiTheme="minorHAnsi" w:eastAsiaTheme="minorEastAsia" w:hAnsiTheme="minorHAnsi" w:cstheme="minorBidi"/>
                <w:b/>
                <w:bCs/>
                <w:sz w:val="30"/>
                <w:szCs w:val="30"/>
              </w:rPr>
            </w:pPr>
            <w:r w:rsidRPr="4C368670">
              <w:rPr>
                <w:rFonts w:asciiTheme="minorHAnsi" w:eastAsiaTheme="minorEastAsia" w:hAnsiTheme="minorHAnsi" w:cstheme="minorBidi"/>
                <w:b/>
                <w:bCs/>
                <w:sz w:val="30"/>
                <w:szCs w:val="30"/>
              </w:rPr>
              <w:t>Requirement</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7A32B581" w14:textId="77777777" w:rsidR="00725A16" w:rsidRPr="00725A16" w:rsidRDefault="6753F864" w:rsidP="4C368670">
            <w:pPr>
              <w:spacing w:after="0" w:line="240" w:lineRule="auto"/>
              <w:jc w:val="center"/>
              <w:rPr>
                <w:rFonts w:asciiTheme="minorHAnsi" w:eastAsiaTheme="minorEastAsia" w:hAnsiTheme="minorHAnsi" w:cstheme="minorBidi"/>
                <w:b/>
                <w:bCs/>
                <w:sz w:val="30"/>
                <w:szCs w:val="30"/>
              </w:rPr>
            </w:pPr>
            <w:r w:rsidRPr="4C368670">
              <w:rPr>
                <w:rFonts w:asciiTheme="minorHAnsi" w:eastAsiaTheme="minorEastAsia" w:hAnsiTheme="minorHAnsi" w:cstheme="minorBidi"/>
                <w:b/>
                <w:bCs/>
                <w:sz w:val="30"/>
                <w:szCs w:val="30"/>
              </w:rPr>
              <w:t>Guidance</w:t>
            </w:r>
          </w:p>
        </w:tc>
      </w:tr>
      <w:tr w:rsidR="00725A16" w:rsidRPr="00725A16" w14:paraId="0E6D0110" w14:textId="77777777" w:rsidTr="4C368670">
        <w:trPr>
          <w:trHeight w:val="459"/>
          <w:jc w:val="center"/>
        </w:trPr>
        <w:tc>
          <w:tcPr>
            <w:tcW w:w="3875" w:type="dxa"/>
            <w:tcBorders>
              <w:top w:val="nil"/>
              <w:left w:val="single" w:sz="4" w:space="0" w:color="auto"/>
              <w:bottom w:val="single" w:sz="4" w:space="0" w:color="auto"/>
              <w:right w:val="single" w:sz="4" w:space="0" w:color="auto"/>
            </w:tcBorders>
            <w:shd w:val="clear" w:color="auto" w:fill="auto"/>
            <w:noWrap/>
            <w:vAlign w:val="bottom"/>
            <w:hideMark/>
          </w:tcPr>
          <w:p w14:paraId="2D61ECFF" w14:textId="428B9FFD" w:rsidR="00725A16" w:rsidRPr="00725A16" w:rsidRDefault="6753F864" w:rsidP="4C368670">
            <w:pPr>
              <w:spacing w:after="0" w:line="240" w:lineRule="auto"/>
              <w:rPr>
                <w:rFonts w:asciiTheme="minorHAnsi" w:eastAsiaTheme="minorEastAsia" w:hAnsiTheme="minorHAnsi" w:cstheme="minorBidi"/>
                <w:b/>
                <w:bCs/>
                <w:sz w:val="22"/>
                <w:szCs w:val="22"/>
              </w:rPr>
            </w:pPr>
            <w:r w:rsidRPr="4C368670">
              <w:rPr>
                <w:rFonts w:asciiTheme="minorHAnsi" w:eastAsiaTheme="minorEastAsia" w:hAnsiTheme="minorHAnsi" w:cstheme="minorBidi"/>
                <w:b/>
                <w:bCs/>
                <w:sz w:val="22"/>
                <w:szCs w:val="22"/>
              </w:rPr>
              <w:t xml:space="preserve">Contractor </w:t>
            </w:r>
            <w:r w:rsidR="1E116416" w:rsidRPr="4C368670">
              <w:rPr>
                <w:rFonts w:asciiTheme="minorHAnsi" w:eastAsiaTheme="minorEastAsia" w:hAnsiTheme="minorHAnsi" w:cstheme="minorBidi"/>
                <w:b/>
                <w:bCs/>
                <w:sz w:val="22"/>
                <w:szCs w:val="22"/>
              </w:rPr>
              <w:t xml:space="preserve">Legal </w:t>
            </w:r>
            <w:r w:rsidRPr="4C368670">
              <w:rPr>
                <w:rFonts w:asciiTheme="minorHAnsi" w:eastAsiaTheme="minorEastAsia" w:hAnsiTheme="minorHAnsi" w:cstheme="minorBidi"/>
                <w:b/>
                <w:bCs/>
                <w:sz w:val="22"/>
                <w:szCs w:val="22"/>
              </w:rPr>
              <w:t>Name</w:t>
            </w:r>
          </w:p>
        </w:tc>
        <w:tc>
          <w:tcPr>
            <w:tcW w:w="6200" w:type="dxa"/>
            <w:tcBorders>
              <w:top w:val="nil"/>
              <w:left w:val="nil"/>
              <w:bottom w:val="single" w:sz="4" w:space="0" w:color="auto"/>
              <w:right w:val="single" w:sz="4" w:space="0" w:color="auto"/>
            </w:tcBorders>
            <w:shd w:val="clear" w:color="auto" w:fill="auto"/>
            <w:vAlign w:val="bottom"/>
            <w:hideMark/>
          </w:tcPr>
          <w:p w14:paraId="20CDB387" w14:textId="77777777" w:rsidR="00725A16" w:rsidRPr="00725A16" w:rsidRDefault="6753F864"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The legal entity that CRDF Global is contracting with.  Please include any DBAs (Doing business as).  Ex. Johnson Inc DBA Smith Industries.</w:t>
            </w:r>
          </w:p>
        </w:tc>
      </w:tr>
      <w:tr w:rsidR="00725A16" w:rsidRPr="00725A16" w14:paraId="3087AA06" w14:textId="77777777" w:rsidTr="4C368670">
        <w:trPr>
          <w:trHeight w:val="229"/>
          <w:jc w:val="center"/>
        </w:trPr>
        <w:tc>
          <w:tcPr>
            <w:tcW w:w="3875" w:type="dxa"/>
            <w:tcBorders>
              <w:top w:val="nil"/>
              <w:left w:val="single" w:sz="4" w:space="0" w:color="auto"/>
              <w:bottom w:val="single" w:sz="4" w:space="0" w:color="auto"/>
              <w:right w:val="single" w:sz="4" w:space="0" w:color="auto"/>
            </w:tcBorders>
            <w:shd w:val="clear" w:color="auto" w:fill="auto"/>
            <w:noWrap/>
            <w:vAlign w:val="bottom"/>
            <w:hideMark/>
          </w:tcPr>
          <w:p w14:paraId="25F2D21B" w14:textId="77777777" w:rsidR="00725A16" w:rsidRPr="00725A16" w:rsidRDefault="6753F864" w:rsidP="4C368670">
            <w:pPr>
              <w:spacing w:after="0" w:line="240" w:lineRule="auto"/>
              <w:rPr>
                <w:rFonts w:asciiTheme="minorHAnsi" w:eastAsiaTheme="minorEastAsia" w:hAnsiTheme="minorHAnsi" w:cstheme="minorBidi"/>
                <w:b/>
                <w:bCs/>
                <w:sz w:val="22"/>
                <w:szCs w:val="22"/>
              </w:rPr>
            </w:pPr>
            <w:r w:rsidRPr="4C368670">
              <w:rPr>
                <w:rFonts w:asciiTheme="minorHAnsi" w:eastAsiaTheme="minorEastAsia" w:hAnsiTheme="minorHAnsi" w:cstheme="minorBidi"/>
                <w:b/>
                <w:bCs/>
                <w:sz w:val="22"/>
                <w:szCs w:val="22"/>
              </w:rPr>
              <w:t>Contractor Address</w:t>
            </w:r>
          </w:p>
        </w:tc>
        <w:tc>
          <w:tcPr>
            <w:tcW w:w="6200" w:type="dxa"/>
            <w:tcBorders>
              <w:top w:val="nil"/>
              <w:left w:val="nil"/>
              <w:bottom w:val="single" w:sz="4" w:space="0" w:color="auto"/>
              <w:right w:val="single" w:sz="4" w:space="0" w:color="auto"/>
            </w:tcBorders>
            <w:shd w:val="clear" w:color="auto" w:fill="auto"/>
            <w:vAlign w:val="bottom"/>
            <w:hideMark/>
          </w:tcPr>
          <w:p w14:paraId="6F732CB9" w14:textId="77777777" w:rsidR="00725A16" w:rsidRPr="00725A16" w:rsidRDefault="6753F864"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The address of the legal entity CRDF Global is doing business with.</w:t>
            </w:r>
          </w:p>
        </w:tc>
      </w:tr>
      <w:tr w:rsidR="00725A16" w:rsidRPr="00725A16" w14:paraId="4C1A3AEE" w14:textId="77777777" w:rsidTr="4C368670">
        <w:trPr>
          <w:trHeight w:val="229"/>
          <w:jc w:val="center"/>
        </w:trPr>
        <w:tc>
          <w:tcPr>
            <w:tcW w:w="3875" w:type="dxa"/>
            <w:tcBorders>
              <w:top w:val="nil"/>
              <w:left w:val="single" w:sz="4" w:space="0" w:color="auto"/>
              <w:bottom w:val="single" w:sz="4" w:space="0" w:color="auto"/>
              <w:right w:val="single" w:sz="4" w:space="0" w:color="auto"/>
            </w:tcBorders>
            <w:shd w:val="clear" w:color="auto" w:fill="auto"/>
            <w:noWrap/>
            <w:vAlign w:val="bottom"/>
            <w:hideMark/>
          </w:tcPr>
          <w:p w14:paraId="2689188A" w14:textId="77777777" w:rsidR="00725A16" w:rsidRPr="00725A16" w:rsidRDefault="6753F864" w:rsidP="4C368670">
            <w:pPr>
              <w:spacing w:after="0" w:line="240" w:lineRule="auto"/>
              <w:rPr>
                <w:rFonts w:asciiTheme="minorHAnsi" w:eastAsiaTheme="minorEastAsia" w:hAnsiTheme="minorHAnsi" w:cstheme="minorBidi"/>
                <w:b/>
                <w:bCs/>
                <w:sz w:val="22"/>
                <w:szCs w:val="22"/>
              </w:rPr>
            </w:pPr>
            <w:r w:rsidRPr="4C368670">
              <w:rPr>
                <w:rFonts w:asciiTheme="minorHAnsi" w:eastAsiaTheme="minorEastAsia" w:hAnsiTheme="minorHAnsi" w:cstheme="minorBidi"/>
                <w:b/>
                <w:bCs/>
                <w:sz w:val="22"/>
                <w:szCs w:val="22"/>
              </w:rPr>
              <w:t>Corporate Website</w:t>
            </w:r>
          </w:p>
        </w:tc>
        <w:tc>
          <w:tcPr>
            <w:tcW w:w="6200" w:type="dxa"/>
            <w:tcBorders>
              <w:top w:val="nil"/>
              <w:left w:val="nil"/>
              <w:bottom w:val="single" w:sz="4" w:space="0" w:color="auto"/>
              <w:right w:val="single" w:sz="4" w:space="0" w:color="auto"/>
            </w:tcBorders>
            <w:shd w:val="clear" w:color="auto" w:fill="auto"/>
            <w:vAlign w:val="bottom"/>
            <w:hideMark/>
          </w:tcPr>
          <w:p w14:paraId="747F20CC" w14:textId="77777777" w:rsidR="00725A16" w:rsidRPr="00725A16" w:rsidRDefault="6753F864"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The website of the legal entity CRDF Global is doing business with.</w:t>
            </w:r>
          </w:p>
        </w:tc>
      </w:tr>
      <w:tr w:rsidR="00725A16" w:rsidRPr="00725A16" w14:paraId="59C39243" w14:textId="77777777" w:rsidTr="4C368670">
        <w:trPr>
          <w:trHeight w:val="459"/>
          <w:jc w:val="center"/>
        </w:trPr>
        <w:tc>
          <w:tcPr>
            <w:tcW w:w="3875" w:type="dxa"/>
            <w:tcBorders>
              <w:top w:val="nil"/>
              <w:left w:val="single" w:sz="4" w:space="0" w:color="auto"/>
              <w:bottom w:val="single" w:sz="4" w:space="0" w:color="auto"/>
              <w:right w:val="single" w:sz="4" w:space="0" w:color="auto"/>
            </w:tcBorders>
            <w:shd w:val="clear" w:color="auto" w:fill="auto"/>
            <w:noWrap/>
            <w:vAlign w:val="bottom"/>
            <w:hideMark/>
          </w:tcPr>
          <w:p w14:paraId="25538A04" w14:textId="77777777" w:rsidR="00725A16" w:rsidRPr="00725A16" w:rsidRDefault="6753F864" w:rsidP="4C368670">
            <w:pPr>
              <w:spacing w:after="0" w:line="240" w:lineRule="auto"/>
              <w:rPr>
                <w:rFonts w:asciiTheme="minorHAnsi" w:eastAsiaTheme="minorEastAsia" w:hAnsiTheme="minorHAnsi" w:cstheme="minorBidi"/>
                <w:b/>
                <w:bCs/>
                <w:sz w:val="22"/>
                <w:szCs w:val="22"/>
              </w:rPr>
            </w:pPr>
            <w:r w:rsidRPr="4C368670">
              <w:rPr>
                <w:rFonts w:asciiTheme="minorHAnsi" w:eastAsiaTheme="minorEastAsia" w:hAnsiTheme="minorHAnsi" w:cstheme="minorBidi"/>
                <w:b/>
                <w:bCs/>
                <w:sz w:val="22"/>
                <w:szCs w:val="22"/>
              </w:rPr>
              <w:t>Authorized Signatory for Agreements</w:t>
            </w:r>
          </w:p>
        </w:tc>
        <w:tc>
          <w:tcPr>
            <w:tcW w:w="6200" w:type="dxa"/>
            <w:tcBorders>
              <w:top w:val="nil"/>
              <w:left w:val="nil"/>
              <w:bottom w:val="single" w:sz="4" w:space="0" w:color="auto"/>
              <w:right w:val="single" w:sz="4" w:space="0" w:color="auto"/>
            </w:tcBorders>
            <w:shd w:val="clear" w:color="auto" w:fill="auto"/>
            <w:vAlign w:val="bottom"/>
            <w:hideMark/>
          </w:tcPr>
          <w:p w14:paraId="10E26EDB" w14:textId="77777777" w:rsidR="00725A16" w:rsidRPr="00725A16" w:rsidRDefault="6753F864"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The individual who is authorized to sign a contract agreement.  Please include their Name, Email, and Title.</w:t>
            </w:r>
          </w:p>
        </w:tc>
      </w:tr>
      <w:tr w:rsidR="00C233B5" w:rsidRPr="00725A16" w14:paraId="2564CF67" w14:textId="77777777" w:rsidTr="4C368670">
        <w:trPr>
          <w:trHeight w:val="688"/>
          <w:jc w:val="center"/>
        </w:trPr>
        <w:tc>
          <w:tcPr>
            <w:tcW w:w="3875" w:type="dxa"/>
            <w:tcBorders>
              <w:top w:val="nil"/>
              <w:left w:val="single" w:sz="4" w:space="0" w:color="auto"/>
              <w:bottom w:val="single" w:sz="4" w:space="0" w:color="auto"/>
              <w:right w:val="single" w:sz="4" w:space="0" w:color="auto"/>
            </w:tcBorders>
            <w:shd w:val="clear" w:color="auto" w:fill="auto"/>
            <w:noWrap/>
            <w:vAlign w:val="bottom"/>
          </w:tcPr>
          <w:p w14:paraId="0CD6E137" w14:textId="7A5599D8" w:rsidR="00C233B5" w:rsidRPr="00725A16" w:rsidRDefault="2667395B" w:rsidP="4C368670">
            <w:pPr>
              <w:spacing w:after="0" w:line="240" w:lineRule="auto"/>
              <w:rPr>
                <w:rFonts w:asciiTheme="minorHAnsi" w:eastAsiaTheme="minorEastAsia" w:hAnsiTheme="minorHAnsi" w:cstheme="minorBidi"/>
                <w:b/>
                <w:bCs/>
                <w:sz w:val="22"/>
                <w:szCs w:val="22"/>
              </w:rPr>
            </w:pPr>
            <w:r w:rsidRPr="4C368670">
              <w:rPr>
                <w:rFonts w:asciiTheme="minorHAnsi" w:eastAsiaTheme="minorEastAsia" w:hAnsiTheme="minorHAnsi" w:cstheme="minorBidi"/>
                <w:b/>
                <w:bCs/>
                <w:sz w:val="22"/>
                <w:szCs w:val="22"/>
              </w:rPr>
              <w:t>UEI Number</w:t>
            </w:r>
          </w:p>
        </w:tc>
        <w:tc>
          <w:tcPr>
            <w:tcW w:w="6200" w:type="dxa"/>
            <w:tcBorders>
              <w:top w:val="nil"/>
              <w:left w:val="nil"/>
              <w:bottom w:val="single" w:sz="4" w:space="0" w:color="auto"/>
              <w:right w:val="single" w:sz="4" w:space="0" w:color="auto"/>
            </w:tcBorders>
            <w:shd w:val="clear" w:color="auto" w:fill="auto"/>
            <w:vAlign w:val="bottom"/>
          </w:tcPr>
          <w:p w14:paraId="028201C3" w14:textId="77777777" w:rsidR="00C233B5" w:rsidRDefault="5C03A96A"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A UEI (</w:t>
            </w:r>
            <w:r w:rsidR="38607F4A" w:rsidRPr="4C368670">
              <w:rPr>
                <w:rFonts w:asciiTheme="minorHAnsi" w:eastAsiaTheme="minorEastAsia" w:hAnsiTheme="minorHAnsi" w:cstheme="minorBidi"/>
                <w:sz w:val="22"/>
                <w:szCs w:val="22"/>
              </w:rPr>
              <w:t>Unique Entity Identifier</w:t>
            </w:r>
            <w:r w:rsidRPr="4C368670">
              <w:rPr>
                <w:rFonts w:asciiTheme="minorHAnsi" w:eastAsiaTheme="minorEastAsia" w:hAnsiTheme="minorHAnsi" w:cstheme="minorBidi"/>
                <w:sz w:val="22"/>
                <w:szCs w:val="22"/>
              </w:rPr>
              <w:t>) is a 12-character unique number assigned to all entities who register to do business with the federal government in SAM</w:t>
            </w:r>
            <w:r w:rsidR="56E5379B" w:rsidRPr="4C368670">
              <w:rPr>
                <w:rFonts w:asciiTheme="minorHAnsi" w:eastAsiaTheme="minorEastAsia" w:hAnsiTheme="minorHAnsi" w:cstheme="minorBidi"/>
                <w:sz w:val="22"/>
                <w:szCs w:val="22"/>
              </w:rPr>
              <w:t>.</w:t>
            </w:r>
          </w:p>
          <w:p w14:paraId="0AB11A6A" w14:textId="77777777" w:rsidR="00FA1EA9" w:rsidRDefault="00FA1EA9" w:rsidP="4C368670">
            <w:pPr>
              <w:spacing w:after="0" w:line="240" w:lineRule="auto"/>
              <w:rPr>
                <w:rFonts w:asciiTheme="minorHAnsi" w:eastAsiaTheme="minorEastAsia" w:hAnsiTheme="minorHAnsi" w:cstheme="minorBidi"/>
                <w:sz w:val="22"/>
                <w:szCs w:val="22"/>
              </w:rPr>
            </w:pPr>
          </w:p>
          <w:p w14:paraId="7BD8BDE0" w14:textId="77777777" w:rsidR="00FA1EA9" w:rsidRDefault="56E5379B"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This is required for contracts exceeding $25,000.00.</w:t>
            </w:r>
          </w:p>
          <w:p w14:paraId="18BAEF8A" w14:textId="77777777" w:rsidR="00FA1EA9" w:rsidRDefault="00FA1EA9" w:rsidP="4C368670">
            <w:pPr>
              <w:spacing w:after="0" w:line="240" w:lineRule="auto"/>
              <w:rPr>
                <w:rFonts w:asciiTheme="minorHAnsi" w:eastAsiaTheme="minorEastAsia" w:hAnsiTheme="minorHAnsi" w:cstheme="minorBidi"/>
                <w:sz w:val="22"/>
                <w:szCs w:val="22"/>
              </w:rPr>
            </w:pPr>
          </w:p>
          <w:p w14:paraId="2A8AAEE8" w14:textId="2E98E710" w:rsidR="00FA1EA9" w:rsidRPr="00725A16" w:rsidRDefault="56E5379B"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 xml:space="preserve">More information </w:t>
            </w:r>
            <w:r w:rsidR="76715F92" w:rsidRPr="4C368670">
              <w:rPr>
                <w:rFonts w:asciiTheme="minorHAnsi" w:eastAsiaTheme="minorEastAsia" w:hAnsiTheme="minorHAnsi" w:cstheme="minorBidi"/>
                <w:sz w:val="22"/>
                <w:szCs w:val="22"/>
              </w:rPr>
              <w:t>on applying can be found at https://sam.gov/content/duns-uei</w:t>
            </w:r>
          </w:p>
        </w:tc>
      </w:tr>
      <w:tr w:rsidR="00725A16" w:rsidRPr="00725A16" w14:paraId="21F1C9A3" w14:textId="77777777" w:rsidTr="4C368670">
        <w:trPr>
          <w:trHeight w:val="688"/>
          <w:jc w:val="center"/>
        </w:trPr>
        <w:tc>
          <w:tcPr>
            <w:tcW w:w="3875" w:type="dxa"/>
            <w:tcBorders>
              <w:top w:val="nil"/>
              <w:left w:val="single" w:sz="4" w:space="0" w:color="auto"/>
              <w:bottom w:val="single" w:sz="4" w:space="0" w:color="auto"/>
              <w:right w:val="single" w:sz="4" w:space="0" w:color="auto"/>
            </w:tcBorders>
            <w:shd w:val="clear" w:color="auto" w:fill="auto"/>
            <w:noWrap/>
            <w:vAlign w:val="bottom"/>
            <w:hideMark/>
          </w:tcPr>
          <w:p w14:paraId="3ECEF1DA" w14:textId="77777777" w:rsidR="00725A16" w:rsidRPr="00725A16" w:rsidRDefault="6753F864" w:rsidP="4C368670">
            <w:pPr>
              <w:spacing w:after="0" w:line="240" w:lineRule="auto"/>
              <w:rPr>
                <w:rFonts w:asciiTheme="minorHAnsi" w:eastAsiaTheme="minorEastAsia" w:hAnsiTheme="minorHAnsi" w:cstheme="minorBidi"/>
                <w:b/>
                <w:bCs/>
                <w:sz w:val="22"/>
                <w:szCs w:val="22"/>
              </w:rPr>
            </w:pPr>
            <w:r w:rsidRPr="4C368670">
              <w:rPr>
                <w:rFonts w:asciiTheme="minorHAnsi" w:eastAsiaTheme="minorEastAsia" w:hAnsiTheme="minorHAnsi" w:cstheme="minorBidi"/>
                <w:b/>
                <w:bCs/>
                <w:sz w:val="22"/>
                <w:szCs w:val="22"/>
              </w:rPr>
              <w:t>Contractor Point of Contact</w:t>
            </w:r>
          </w:p>
        </w:tc>
        <w:tc>
          <w:tcPr>
            <w:tcW w:w="6200" w:type="dxa"/>
            <w:tcBorders>
              <w:top w:val="nil"/>
              <w:left w:val="nil"/>
              <w:bottom w:val="single" w:sz="4" w:space="0" w:color="auto"/>
              <w:right w:val="single" w:sz="4" w:space="0" w:color="auto"/>
            </w:tcBorders>
            <w:shd w:val="clear" w:color="auto" w:fill="auto"/>
            <w:vAlign w:val="bottom"/>
            <w:hideMark/>
          </w:tcPr>
          <w:p w14:paraId="2421060C" w14:textId="77777777" w:rsidR="00725A16" w:rsidRPr="00725A16" w:rsidRDefault="6753F864"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The individual who can be contacted to discuss the purchase of contractor goods or services. Please include their Name, Email, and Phone Number.</w:t>
            </w:r>
          </w:p>
        </w:tc>
      </w:tr>
      <w:tr w:rsidR="00725A16" w:rsidRPr="00725A16" w14:paraId="66AF0C01" w14:textId="77777777" w:rsidTr="4C368670">
        <w:trPr>
          <w:trHeight w:val="459"/>
          <w:jc w:val="center"/>
        </w:trPr>
        <w:tc>
          <w:tcPr>
            <w:tcW w:w="3875" w:type="dxa"/>
            <w:tcBorders>
              <w:top w:val="nil"/>
              <w:left w:val="single" w:sz="4" w:space="0" w:color="auto"/>
              <w:bottom w:val="single" w:sz="4" w:space="0" w:color="auto"/>
              <w:right w:val="single" w:sz="4" w:space="0" w:color="auto"/>
            </w:tcBorders>
            <w:shd w:val="clear" w:color="auto" w:fill="auto"/>
            <w:noWrap/>
            <w:vAlign w:val="bottom"/>
            <w:hideMark/>
          </w:tcPr>
          <w:p w14:paraId="53D12C6F" w14:textId="77777777" w:rsidR="00725A16" w:rsidRPr="00725A16" w:rsidRDefault="6753F864" w:rsidP="4C368670">
            <w:pPr>
              <w:spacing w:after="0" w:line="240" w:lineRule="auto"/>
              <w:rPr>
                <w:rFonts w:asciiTheme="minorHAnsi" w:eastAsiaTheme="minorEastAsia" w:hAnsiTheme="minorHAnsi" w:cstheme="minorBidi"/>
                <w:b/>
                <w:bCs/>
                <w:sz w:val="22"/>
                <w:szCs w:val="22"/>
              </w:rPr>
            </w:pPr>
            <w:r w:rsidRPr="4C368670">
              <w:rPr>
                <w:rFonts w:asciiTheme="minorHAnsi" w:eastAsiaTheme="minorEastAsia" w:hAnsiTheme="minorHAnsi" w:cstheme="minorBidi"/>
                <w:b/>
                <w:bCs/>
                <w:sz w:val="22"/>
                <w:szCs w:val="22"/>
              </w:rPr>
              <w:t>Contractor Country of Incorporation</w:t>
            </w:r>
          </w:p>
        </w:tc>
        <w:tc>
          <w:tcPr>
            <w:tcW w:w="6200" w:type="dxa"/>
            <w:tcBorders>
              <w:top w:val="nil"/>
              <w:left w:val="nil"/>
              <w:bottom w:val="single" w:sz="4" w:space="0" w:color="auto"/>
              <w:right w:val="single" w:sz="4" w:space="0" w:color="auto"/>
            </w:tcBorders>
            <w:shd w:val="clear" w:color="auto" w:fill="auto"/>
            <w:vAlign w:val="bottom"/>
            <w:hideMark/>
          </w:tcPr>
          <w:p w14:paraId="1AA27D56" w14:textId="77777777" w:rsidR="00725A16" w:rsidRPr="00725A16" w:rsidRDefault="6753F864"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The country in which the legal entity CRDF Global is doing business with is incorporated.</w:t>
            </w:r>
          </w:p>
        </w:tc>
      </w:tr>
      <w:tr w:rsidR="00737EEA" w:rsidRPr="00725A16" w14:paraId="326BE933" w14:textId="77777777" w:rsidTr="4C368670">
        <w:trPr>
          <w:trHeight w:val="459"/>
          <w:jc w:val="center"/>
        </w:trPr>
        <w:tc>
          <w:tcPr>
            <w:tcW w:w="3875" w:type="dxa"/>
            <w:tcBorders>
              <w:top w:val="nil"/>
              <w:left w:val="single" w:sz="4" w:space="0" w:color="auto"/>
              <w:bottom w:val="single" w:sz="4" w:space="0" w:color="auto"/>
              <w:right w:val="single" w:sz="4" w:space="0" w:color="auto"/>
            </w:tcBorders>
            <w:shd w:val="clear" w:color="auto" w:fill="auto"/>
            <w:noWrap/>
            <w:vAlign w:val="bottom"/>
          </w:tcPr>
          <w:p w14:paraId="3CB23052" w14:textId="0E08D9DE" w:rsidR="00737EEA" w:rsidRPr="00725A16" w:rsidRDefault="175B4692" w:rsidP="4C368670">
            <w:pPr>
              <w:spacing w:after="0" w:line="240" w:lineRule="auto"/>
              <w:rPr>
                <w:rFonts w:asciiTheme="minorHAnsi" w:eastAsiaTheme="minorEastAsia" w:hAnsiTheme="minorHAnsi" w:cstheme="minorBidi"/>
                <w:b/>
                <w:bCs/>
                <w:sz w:val="22"/>
                <w:szCs w:val="22"/>
              </w:rPr>
            </w:pPr>
            <w:r w:rsidRPr="4C368670">
              <w:rPr>
                <w:rFonts w:asciiTheme="minorHAnsi" w:eastAsiaTheme="minorEastAsia" w:hAnsiTheme="minorHAnsi" w:cstheme="minorBidi"/>
                <w:b/>
                <w:bCs/>
                <w:sz w:val="22"/>
                <w:szCs w:val="22"/>
              </w:rPr>
              <w:t>Cage Code (If Applicable)</w:t>
            </w:r>
          </w:p>
        </w:tc>
        <w:tc>
          <w:tcPr>
            <w:tcW w:w="6200" w:type="dxa"/>
            <w:tcBorders>
              <w:top w:val="nil"/>
              <w:left w:val="nil"/>
              <w:bottom w:val="single" w:sz="4" w:space="0" w:color="auto"/>
              <w:right w:val="single" w:sz="4" w:space="0" w:color="auto"/>
            </w:tcBorders>
            <w:shd w:val="clear" w:color="auto" w:fill="auto"/>
            <w:vAlign w:val="bottom"/>
          </w:tcPr>
          <w:p w14:paraId="1AF48A57" w14:textId="049ADB24" w:rsidR="00737EEA" w:rsidRPr="00725A16" w:rsidRDefault="175B4692"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 xml:space="preserve">This is required under some prime contracts.  Your subcontract representative will let you know if it's required.  </w:t>
            </w:r>
          </w:p>
        </w:tc>
      </w:tr>
      <w:tr w:rsidR="00737EEA" w:rsidRPr="00725A16" w14:paraId="2DBC743E" w14:textId="77777777" w:rsidTr="4C368670">
        <w:trPr>
          <w:trHeight w:val="459"/>
          <w:jc w:val="center"/>
        </w:trPr>
        <w:tc>
          <w:tcPr>
            <w:tcW w:w="3875" w:type="dxa"/>
            <w:tcBorders>
              <w:top w:val="nil"/>
              <w:left w:val="single" w:sz="4" w:space="0" w:color="auto"/>
              <w:bottom w:val="single" w:sz="4" w:space="0" w:color="auto"/>
              <w:right w:val="single" w:sz="4" w:space="0" w:color="auto"/>
            </w:tcBorders>
            <w:shd w:val="clear" w:color="auto" w:fill="auto"/>
            <w:noWrap/>
            <w:vAlign w:val="bottom"/>
          </w:tcPr>
          <w:p w14:paraId="62B99C54" w14:textId="0D8D43A5" w:rsidR="00737EEA" w:rsidRPr="00725A16" w:rsidRDefault="175B4692" w:rsidP="4C368670">
            <w:pPr>
              <w:spacing w:after="0" w:line="240" w:lineRule="auto"/>
              <w:rPr>
                <w:rFonts w:asciiTheme="minorHAnsi" w:eastAsiaTheme="minorEastAsia" w:hAnsiTheme="minorHAnsi" w:cstheme="minorBidi"/>
                <w:sz w:val="16"/>
                <w:szCs w:val="16"/>
              </w:rPr>
            </w:pPr>
            <w:r w:rsidRPr="4C368670">
              <w:rPr>
                <w:rFonts w:asciiTheme="minorHAnsi" w:eastAsiaTheme="minorEastAsia" w:hAnsiTheme="minorHAnsi" w:cstheme="minorBidi"/>
                <w:b/>
                <w:bCs/>
                <w:sz w:val="22"/>
                <w:szCs w:val="22"/>
              </w:rPr>
              <w:t>Industry</w:t>
            </w:r>
            <w:r w:rsidR="127DED16" w:rsidRPr="4C368670">
              <w:rPr>
                <w:rFonts w:asciiTheme="minorHAnsi" w:eastAsiaTheme="minorEastAsia" w:hAnsiTheme="minorHAnsi" w:cstheme="minorBidi"/>
                <w:sz w:val="16"/>
                <w:szCs w:val="16"/>
              </w:rPr>
              <w:t xml:space="preserve"> </w:t>
            </w:r>
          </w:p>
        </w:tc>
        <w:tc>
          <w:tcPr>
            <w:tcW w:w="6200" w:type="dxa"/>
            <w:tcBorders>
              <w:top w:val="nil"/>
              <w:left w:val="nil"/>
              <w:bottom w:val="single" w:sz="4" w:space="0" w:color="auto"/>
              <w:right w:val="single" w:sz="4" w:space="0" w:color="auto"/>
            </w:tcBorders>
            <w:shd w:val="clear" w:color="auto" w:fill="auto"/>
            <w:vAlign w:val="bottom"/>
          </w:tcPr>
          <w:p w14:paraId="05AF3622" w14:textId="6A0612D8" w:rsidR="00737EEA" w:rsidRPr="00725A16" w:rsidRDefault="02A64CA3"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 xml:space="preserve">Please identify the specific industry </w:t>
            </w:r>
            <w:r w:rsidR="35270970" w:rsidRPr="4C368670">
              <w:rPr>
                <w:rFonts w:asciiTheme="minorHAnsi" w:eastAsiaTheme="minorEastAsia" w:hAnsiTheme="minorHAnsi" w:cstheme="minorBidi"/>
                <w:sz w:val="22"/>
                <w:szCs w:val="22"/>
              </w:rPr>
              <w:t xml:space="preserve">per the </w:t>
            </w:r>
            <w:r w:rsidR="52F61C14" w:rsidRPr="4C368670">
              <w:rPr>
                <w:rFonts w:asciiTheme="minorHAnsi" w:eastAsiaTheme="minorEastAsia" w:hAnsiTheme="minorHAnsi" w:cstheme="minorBidi"/>
                <w:sz w:val="22"/>
                <w:szCs w:val="22"/>
              </w:rPr>
              <w:t>checkboxes identified</w:t>
            </w:r>
            <w:r w:rsidR="2CE24A2D" w:rsidRPr="4C368670">
              <w:rPr>
                <w:rFonts w:asciiTheme="minorHAnsi" w:eastAsiaTheme="minorEastAsia" w:hAnsiTheme="minorHAnsi" w:cstheme="minorBidi"/>
                <w:sz w:val="22"/>
                <w:szCs w:val="22"/>
              </w:rPr>
              <w:t>.</w:t>
            </w:r>
          </w:p>
        </w:tc>
      </w:tr>
      <w:tr w:rsidR="00737EEA" w:rsidRPr="00725A16" w14:paraId="10EB5B73" w14:textId="77777777" w:rsidTr="4C368670">
        <w:trPr>
          <w:trHeight w:val="459"/>
          <w:jc w:val="center"/>
        </w:trPr>
        <w:tc>
          <w:tcPr>
            <w:tcW w:w="3875" w:type="dxa"/>
            <w:tcBorders>
              <w:top w:val="nil"/>
              <w:left w:val="single" w:sz="4" w:space="0" w:color="auto"/>
              <w:bottom w:val="single" w:sz="4" w:space="0" w:color="auto"/>
              <w:right w:val="single" w:sz="4" w:space="0" w:color="auto"/>
            </w:tcBorders>
            <w:shd w:val="clear" w:color="auto" w:fill="auto"/>
            <w:noWrap/>
            <w:vAlign w:val="bottom"/>
          </w:tcPr>
          <w:p w14:paraId="646C724E" w14:textId="1DF61C67" w:rsidR="00737EEA" w:rsidRPr="00725A16" w:rsidRDefault="1FDF3856" w:rsidP="4C368670">
            <w:pPr>
              <w:spacing w:after="0" w:line="240" w:lineRule="auto"/>
              <w:rPr>
                <w:rFonts w:asciiTheme="minorHAnsi" w:eastAsiaTheme="minorEastAsia" w:hAnsiTheme="minorHAnsi" w:cstheme="minorBidi"/>
                <w:b/>
                <w:bCs/>
                <w:sz w:val="22"/>
                <w:szCs w:val="22"/>
              </w:rPr>
            </w:pPr>
            <w:r w:rsidRPr="4C368670">
              <w:rPr>
                <w:rFonts w:asciiTheme="minorHAnsi" w:eastAsiaTheme="minorEastAsia" w:hAnsiTheme="minorHAnsi" w:cstheme="minorBidi"/>
                <w:b/>
                <w:bCs/>
                <w:sz w:val="22"/>
                <w:szCs w:val="22"/>
              </w:rPr>
              <w:t>Business Size Type</w:t>
            </w:r>
          </w:p>
        </w:tc>
        <w:tc>
          <w:tcPr>
            <w:tcW w:w="6200" w:type="dxa"/>
            <w:tcBorders>
              <w:top w:val="nil"/>
              <w:left w:val="nil"/>
              <w:bottom w:val="single" w:sz="4" w:space="0" w:color="auto"/>
              <w:right w:val="single" w:sz="4" w:space="0" w:color="auto"/>
            </w:tcBorders>
            <w:shd w:val="clear" w:color="auto" w:fill="auto"/>
            <w:vAlign w:val="bottom"/>
          </w:tcPr>
          <w:p w14:paraId="62DCA91E" w14:textId="77777777" w:rsidR="00737EEA" w:rsidRDefault="0CAA7545"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 xml:space="preserve">US-based Contractors must provide their business size as defined by the </w:t>
            </w:r>
            <w:hyperlink r:id="rId12">
              <w:r w:rsidRPr="4C368670">
                <w:rPr>
                  <w:rStyle w:val="Hyperlink"/>
                  <w:rFonts w:asciiTheme="minorHAnsi" w:eastAsiaTheme="minorEastAsia" w:hAnsiTheme="minorHAnsi" w:cstheme="minorBidi"/>
                  <w:sz w:val="22"/>
                  <w:szCs w:val="22"/>
                </w:rPr>
                <w:t>SBA</w:t>
              </w:r>
            </w:hyperlink>
            <w:r w:rsidRPr="4C368670">
              <w:rPr>
                <w:rFonts w:asciiTheme="minorHAnsi" w:eastAsiaTheme="minorEastAsia" w:hAnsiTheme="minorHAnsi" w:cstheme="minorBidi"/>
                <w:sz w:val="22"/>
                <w:szCs w:val="22"/>
              </w:rPr>
              <w:t xml:space="preserve">. Non-US Contractors </w:t>
            </w:r>
            <w:r w:rsidR="23B01B5E" w:rsidRPr="4C368670">
              <w:rPr>
                <w:rFonts w:asciiTheme="minorHAnsi" w:eastAsiaTheme="minorEastAsia" w:hAnsiTheme="minorHAnsi" w:cstheme="minorBidi"/>
                <w:sz w:val="22"/>
                <w:szCs w:val="22"/>
              </w:rPr>
              <w:t>may select ‘Foreign Owned (Non-US).</w:t>
            </w:r>
          </w:p>
          <w:p w14:paraId="45BA0B26" w14:textId="280A703F" w:rsidR="62F7FA03" w:rsidRDefault="62F7FA03" w:rsidP="4C368670">
            <w:pPr>
              <w:spacing w:after="0" w:line="240" w:lineRule="auto"/>
              <w:rPr>
                <w:rFonts w:asciiTheme="minorHAnsi" w:eastAsiaTheme="minorEastAsia" w:hAnsiTheme="minorHAnsi" w:cstheme="minorBidi"/>
                <w:sz w:val="22"/>
                <w:szCs w:val="22"/>
              </w:rPr>
            </w:pPr>
          </w:p>
          <w:p w14:paraId="2F6A026A" w14:textId="70B54FA0" w:rsidR="00463454" w:rsidRPr="00725A16" w:rsidRDefault="050A2E11" w:rsidP="4C368670">
            <w:pPr>
              <w:spacing w:after="0" w:line="240" w:lineRule="auto"/>
              <w:rPr>
                <w:rFonts w:asciiTheme="minorHAnsi" w:eastAsiaTheme="minorEastAsia" w:hAnsiTheme="minorHAnsi" w:cstheme="minorBidi"/>
                <w:sz w:val="22"/>
                <w:szCs w:val="22"/>
              </w:rPr>
            </w:pPr>
            <w:r w:rsidRPr="4C368670">
              <w:rPr>
                <w:rFonts w:asciiTheme="minorHAnsi" w:eastAsiaTheme="minorEastAsia" w:hAnsiTheme="minorHAnsi" w:cstheme="minorBidi"/>
                <w:sz w:val="22"/>
                <w:szCs w:val="22"/>
              </w:rPr>
              <w:t>US Small Businesses are also asked to provide</w:t>
            </w:r>
            <w:r w:rsidR="7E7608C7" w:rsidRPr="4C368670">
              <w:rPr>
                <w:rFonts w:asciiTheme="minorHAnsi" w:eastAsiaTheme="minorEastAsia" w:hAnsiTheme="minorHAnsi" w:cstheme="minorBidi"/>
                <w:sz w:val="22"/>
                <w:szCs w:val="22"/>
              </w:rPr>
              <w:t xml:space="preserve"> federal tax classifications, NAICS code(s), and any small business designations.</w:t>
            </w:r>
          </w:p>
        </w:tc>
      </w:tr>
    </w:tbl>
    <w:p w14:paraId="3CFDE824" w14:textId="77777777" w:rsidR="004F25B0" w:rsidRDefault="004F25B0" w:rsidP="00715CA9">
      <w:pPr>
        <w:shd w:val="clear" w:color="auto" w:fill="FFFFFF"/>
        <w:spacing w:before="15" w:after="0" w:line="240" w:lineRule="auto"/>
        <w:rPr>
          <w:rFonts w:asciiTheme="minorHAnsi" w:hAnsiTheme="minorHAnsi"/>
          <w:b/>
          <w:sz w:val="30"/>
          <w:szCs w:val="30"/>
          <w:u w:val="single"/>
        </w:rPr>
      </w:pPr>
    </w:p>
    <w:p w14:paraId="211AE2A3" w14:textId="6B01BEB4" w:rsidR="00715CA9" w:rsidRPr="00725A16" w:rsidRDefault="00715CA9" w:rsidP="00715CA9">
      <w:pPr>
        <w:shd w:val="clear" w:color="auto" w:fill="FFFFFF"/>
        <w:spacing w:before="15" w:after="0" w:line="240" w:lineRule="auto"/>
        <w:rPr>
          <w:rFonts w:asciiTheme="minorHAnsi" w:hAnsiTheme="minorHAnsi"/>
          <w:b/>
          <w:sz w:val="30"/>
          <w:szCs w:val="30"/>
          <w:u w:val="single"/>
        </w:rPr>
      </w:pPr>
      <w:r>
        <w:rPr>
          <w:rFonts w:asciiTheme="minorHAnsi" w:hAnsiTheme="minorHAnsi"/>
          <w:b/>
          <w:sz w:val="30"/>
          <w:szCs w:val="30"/>
          <w:u w:val="single"/>
        </w:rPr>
        <w:t>Section 2: Contractor Questionnaire</w:t>
      </w:r>
    </w:p>
    <w:p w14:paraId="757022AA" w14:textId="44C38985" w:rsidR="00ED2734" w:rsidRDefault="3D5023E5" w:rsidP="4C368670">
      <w:pPr>
        <w:shd w:val="clear" w:color="auto" w:fill="FFFFFF" w:themeFill="background1"/>
        <w:spacing w:before="15" w:after="0" w:line="240" w:lineRule="auto"/>
        <w:jc w:val="both"/>
        <w:rPr>
          <w:rFonts w:asciiTheme="minorHAnsi" w:hAnsiTheme="minorHAnsi"/>
          <w:sz w:val="22"/>
          <w:szCs w:val="22"/>
        </w:rPr>
      </w:pPr>
      <w:r w:rsidRPr="4C368670">
        <w:rPr>
          <w:rFonts w:asciiTheme="minorHAnsi" w:hAnsiTheme="minorHAnsi"/>
          <w:sz w:val="22"/>
          <w:szCs w:val="22"/>
        </w:rPr>
        <w:t xml:space="preserve">CRDF Global, as </w:t>
      </w:r>
      <w:r w:rsidR="2BA88661" w:rsidRPr="4C368670">
        <w:rPr>
          <w:rFonts w:asciiTheme="minorHAnsi" w:hAnsiTheme="minorHAnsi"/>
          <w:sz w:val="22"/>
          <w:szCs w:val="22"/>
        </w:rPr>
        <w:t xml:space="preserve">part of its </w:t>
      </w:r>
      <w:proofErr w:type="gramStart"/>
      <w:r w:rsidR="2BA88661" w:rsidRPr="4C368670">
        <w:rPr>
          <w:rFonts w:asciiTheme="minorHAnsi" w:hAnsiTheme="minorHAnsi"/>
          <w:sz w:val="22"/>
          <w:szCs w:val="22"/>
        </w:rPr>
        <w:t>Contractor</w:t>
      </w:r>
      <w:proofErr w:type="gramEnd"/>
      <w:r w:rsidR="2BA88661" w:rsidRPr="4C368670">
        <w:rPr>
          <w:rFonts w:asciiTheme="minorHAnsi" w:hAnsiTheme="minorHAnsi"/>
          <w:sz w:val="22"/>
          <w:szCs w:val="22"/>
        </w:rPr>
        <w:t xml:space="preserve"> onboarding and due diligence procedures, is required to ask certain questions of all Contractors that receive funding from CRDF Global. CRDF Global will perform a risk assessment based on these questions to ensure proper due diligence of any Contractor.  </w:t>
      </w:r>
      <w:r w:rsidR="39794CDB" w:rsidRPr="4C368670">
        <w:rPr>
          <w:rFonts w:asciiTheme="minorHAnsi" w:hAnsiTheme="minorHAnsi"/>
          <w:sz w:val="22"/>
          <w:szCs w:val="22"/>
        </w:rPr>
        <w:t>These questions cover the following areas:</w:t>
      </w:r>
    </w:p>
    <w:p w14:paraId="2A7D04C6" w14:textId="77777777" w:rsidR="006A7F67" w:rsidRDefault="006A7F67" w:rsidP="4C368670">
      <w:pPr>
        <w:shd w:val="clear" w:color="auto" w:fill="FFFFFF" w:themeFill="background1"/>
        <w:spacing w:before="15" w:after="0" w:line="240" w:lineRule="auto"/>
        <w:jc w:val="both"/>
        <w:rPr>
          <w:rFonts w:asciiTheme="minorHAnsi" w:hAnsiTheme="minorHAnsi"/>
          <w:sz w:val="22"/>
          <w:szCs w:val="22"/>
        </w:rPr>
      </w:pPr>
    </w:p>
    <w:p w14:paraId="05C0155B" w14:textId="6879B2F2" w:rsidR="006A7F67" w:rsidRPr="00DC1F10" w:rsidRDefault="39794CDB" w:rsidP="4C368670">
      <w:pPr>
        <w:pStyle w:val="ListParagraph"/>
        <w:numPr>
          <w:ilvl w:val="0"/>
          <w:numId w:val="16"/>
        </w:numPr>
        <w:shd w:val="clear" w:color="auto" w:fill="FFFFFF" w:themeFill="background1"/>
        <w:spacing w:before="15" w:after="0" w:line="240" w:lineRule="auto"/>
        <w:jc w:val="both"/>
        <w:rPr>
          <w:rFonts w:asciiTheme="minorHAnsi" w:hAnsiTheme="minorHAnsi"/>
          <w:b/>
          <w:bCs/>
          <w:i/>
          <w:iCs/>
          <w:sz w:val="22"/>
          <w:szCs w:val="22"/>
        </w:rPr>
      </w:pPr>
      <w:r w:rsidRPr="4C368670">
        <w:rPr>
          <w:rFonts w:asciiTheme="minorHAnsi" w:hAnsiTheme="minorHAnsi"/>
          <w:b/>
          <w:bCs/>
          <w:i/>
          <w:iCs/>
          <w:sz w:val="22"/>
          <w:szCs w:val="22"/>
        </w:rPr>
        <w:t>Financial Controls and Audits</w:t>
      </w:r>
    </w:p>
    <w:p w14:paraId="3BF7D476" w14:textId="67511663" w:rsidR="00931FDC" w:rsidRDefault="26358E95" w:rsidP="4C368670">
      <w:pPr>
        <w:pStyle w:val="ListParagraph"/>
        <w:numPr>
          <w:ilvl w:val="1"/>
          <w:numId w:val="16"/>
        </w:numPr>
        <w:shd w:val="clear" w:color="auto" w:fill="FFFFFF" w:themeFill="background1"/>
        <w:spacing w:before="15" w:after="0" w:line="240" w:lineRule="auto"/>
        <w:jc w:val="both"/>
        <w:rPr>
          <w:rFonts w:asciiTheme="minorHAnsi" w:hAnsiTheme="minorHAnsi"/>
          <w:sz w:val="22"/>
          <w:szCs w:val="22"/>
        </w:rPr>
      </w:pPr>
      <w:r w:rsidRPr="4C368670">
        <w:rPr>
          <w:rFonts w:asciiTheme="minorHAnsi" w:hAnsiTheme="minorHAnsi"/>
          <w:sz w:val="22"/>
          <w:szCs w:val="22"/>
        </w:rPr>
        <w:t>Instit</w:t>
      </w:r>
      <w:r w:rsidR="4BABC845" w:rsidRPr="4C368670">
        <w:rPr>
          <w:rFonts w:asciiTheme="minorHAnsi" w:hAnsiTheme="minorHAnsi"/>
          <w:sz w:val="22"/>
          <w:szCs w:val="22"/>
        </w:rPr>
        <w:t xml:space="preserve">utions/Organizations that expend more than $750,000.00 in USG Awards in the most recent fiscal year are required to </w:t>
      </w:r>
      <w:r w:rsidR="7551278C" w:rsidRPr="4C368670">
        <w:rPr>
          <w:rFonts w:asciiTheme="minorHAnsi" w:hAnsiTheme="minorHAnsi"/>
          <w:sz w:val="22"/>
          <w:szCs w:val="22"/>
        </w:rPr>
        <w:t xml:space="preserve">submit a copy of their single audit report. </w:t>
      </w:r>
      <w:r w:rsidR="7551278C" w:rsidRPr="00492BBC">
        <w:rPr>
          <w:rFonts w:asciiTheme="minorHAnsi" w:hAnsiTheme="minorHAnsi"/>
          <w:b/>
          <w:bCs/>
          <w:sz w:val="22"/>
          <w:szCs w:val="22"/>
        </w:rPr>
        <w:t xml:space="preserve"> Prime contracts do not count as federal awards.</w:t>
      </w:r>
    </w:p>
    <w:p w14:paraId="60C0BC44" w14:textId="2C3ED20D" w:rsidR="00931FDC" w:rsidRDefault="3E40B764" w:rsidP="4C368670">
      <w:pPr>
        <w:pStyle w:val="ListParagraph"/>
        <w:numPr>
          <w:ilvl w:val="1"/>
          <w:numId w:val="16"/>
        </w:numPr>
        <w:shd w:val="clear" w:color="auto" w:fill="FFFFFF" w:themeFill="background1"/>
        <w:spacing w:before="15" w:after="0" w:line="240" w:lineRule="auto"/>
        <w:jc w:val="both"/>
        <w:rPr>
          <w:rFonts w:asciiTheme="minorHAnsi" w:hAnsiTheme="minorHAnsi"/>
          <w:sz w:val="22"/>
          <w:szCs w:val="22"/>
        </w:rPr>
      </w:pPr>
      <w:r w:rsidRPr="4C368670">
        <w:rPr>
          <w:rFonts w:asciiTheme="minorHAnsi" w:hAnsiTheme="minorHAnsi"/>
          <w:sz w:val="22"/>
          <w:szCs w:val="22"/>
        </w:rPr>
        <w:t xml:space="preserve">Any </w:t>
      </w:r>
      <w:r w:rsidR="607151BC" w:rsidRPr="4C368670">
        <w:rPr>
          <w:rFonts w:asciiTheme="minorHAnsi" w:hAnsiTheme="minorHAnsi"/>
          <w:sz w:val="22"/>
          <w:szCs w:val="22"/>
        </w:rPr>
        <w:t xml:space="preserve">institution/organization that has been audited in the past three years must provide a copy of their most recent audit report if </w:t>
      </w:r>
      <w:r w:rsidR="4637221D" w:rsidRPr="4C368670">
        <w:rPr>
          <w:rFonts w:asciiTheme="minorHAnsi" w:hAnsiTheme="minorHAnsi"/>
          <w:sz w:val="22"/>
          <w:szCs w:val="22"/>
        </w:rPr>
        <w:t>they have received any material or significant findings in their audit report.</w:t>
      </w:r>
    </w:p>
    <w:p w14:paraId="28D314F2" w14:textId="299F41E0" w:rsidR="00EA1D9E" w:rsidRDefault="59A6A953" w:rsidP="4C368670">
      <w:pPr>
        <w:pStyle w:val="ListParagraph"/>
        <w:numPr>
          <w:ilvl w:val="1"/>
          <w:numId w:val="16"/>
        </w:numPr>
        <w:shd w:val="clear" w:color="auto" w:fill="FFFFFF" w:themeFill="background1"/>
        <w:spacing w:before="15" w:after="0" w:line="240" w:lineRule="auto"/>
        <w:jc w:val="both"/>
        <w:rPr>
          <w:rFonts w:asciiTheme="minorHAnsi" w:hAnsiTheme="minorHAnsi"/>
          <w:sz w:val="22"/>
          <w:szCs w:val="22"/>
        </w:rPr>
      </w:pPr>
      <w:r w:rsidRPr="4C368670">
        <w:rPr>
          <w:rFonts w:asciiTheme="minorHAnsi" w:hAnsiTheme="minorHAnsi"/>
          <w:sz w:val="22"/>
          <w:szCs w:val="22"/>
        </w:rPr>
        <w:t>All questions or concerns regarding audits should be addressed by your financial manager or administrator.</w:t>
      </w:r>
    </w:p>
    <w:p w14:paraId="42E42021" w14:textId="77777777" w:rsidR="00641A85" w:rsidRDefault="00641A85" w:rsidP="4C368670">
      <w:pPr>
        <w:pStyle w:val="ListParagraph"/>
        <w:shd w:val="clear" w:color="auto" w:fill="FFFFFF" w:themeFill="background1"/>
        <w:spacing w:before="15" w:after="0" w:line="240" w:lineRule="auto"/>
        <w:ind w:left="1440"/>
        <w:jc w:val="both"/>
        <w:rPr>
          <w:rFonts w:asciiTheme="minorHAnsi" w:hAnsiTheme="minorHAnsi"/>
          <w:sz w:val="22"/>
          <w:szCs w:val="22"/>
        </w:rPr>
      </w:pPr>
    </w:p>
    <w:p w14:paraId="52515E68" w14:textId="33FE8DAB" w:rsidR="004D5392" w:rsidRPr="004D5392" w:rsidRDefault="6C8248B2" w:rsidP="4C368670">
      <w:pPr>
        <w:pStyle w:val="ListParagraph"/>
        <w:numPr>
          <w:ilvl w:val="0"/>
          <w:numId w:val="16"/>
        </w:numPr>
        <w:shd w:val="clear" w:color="auto" w:fill="FFFFFF" w:themeFill="background1"/>
        <w:spacing w:before="15" w:after="0" w:line="240" w:lineRule="auto"/>
        <w:jc w:val="both"/>
        <w:rPr>
          <w:rFonts w:asciiTheme="minorHAnsi" w:hAnsiTheme="minorHAnsi"/>
          <w:b/>
          <w:bCs/>
          <w:i/>
          <w:iCs/>
          <w:sz w:val="22"/>
          <w:szCs w:val="22"/>
        </w:rPr>
      </w:pPr>
      <w:r w:rsidRPr="4C368670">
        <w:rPr>
          <w:rFonts w:asciiTheme="minorHAnsi" w:hAnsiTheme="minorHAnsi"/>
          <w:b/>
          <w:bCs/>
          <w:i/>
          <w:iCs/>
          <w:sz w:val="22"/>
          <w:szCs w:val="22"/>
        </w:rPr>
        <w:t>Legal Representations</w:t>
      </w:r>
    </w:p>
    <w:p w14:paraId="6639DBD8" w14:textId="3AFCC874" w:rsidR="003A44F7" w:rsidRDefault="19FBCEFF" w:rsidP="4C368670">
      <w:pPr>
        <w:shd w:val="clear" w:color="auto" w:fill="FFFFFF" w:themeFill="background1"/>
        <w:spacing w:before="15" w:after="0" w:line="240" w:lineRule="auto"/>
        <w:ind w:left="720"/>
        <w:rPr>
          <w:rFonts w:asciiTheme="minorHAnsi" w:hAnsiTheme="minorHAnsi"/>
          <w:sz w:val="22"/>
          <w:szCs w:val="22"/>
        </w:rPr>
      </w:pPr>
      <w:r w:rsidRPr="4C368670">
        <w:rPr>
          <w:rFonts w:asciiTheme="minorHAnsi" w:hAnsiTheme="minorHAnsi"/>
          <w:sz w:val="22"/>
          <w:szCs w:val="22"/>
        </w:rPr>
        <w:t>CRDF Global, as part of its Contractor due diligence procedures, is required to ask the</w:t>
      </w:r>
      <w:r w:rsidR="48C9255C" w:rsidRPr="4C368670">
        <w:rPr>
          <w:rFonts w:asciiTheme="minorHAnsi" w:hAnsiTheme="minorHAnsi"/>
          <w:sz w:val="22"/>
          <w:szCs w:val="22"/>
        </w:rPr>
        <w:t xml:space="preserve"> </w:t>
      </w:r>
      <w:r w:rsidRPr="4C368670">
        <w:rPr>
          <w:rFonts w:asciiTheme="minorHAnsi" w:hAnsiTheme="minorHAnsi"/>
          <w:sz w:val="22"/>
          <w:szCs w:val="22"/>
        </w:rPr>
        <w:t>questions below</w:t>
      </w:r>
      <w:r w:rsidR="48C9255C" w:rsidRPr="4C368670">
        <w:rPr>
          <w:rFonts w:asciiTheme="minorHAnsi" w:hAnsiTheme="minorHAnsi"/>
          <w:sz w:val="22"/>
          <w:szCs w:val="22"/>
        </w:rPr>
        <w:t>; the Contractor must answer each question truthfully and may, depending on the response, be asked to pr</w:t>
      </w:r>
      <w:r w:rsidR="00C485FC" w:rsidRPr="4C368670">
        <w:rPr>
          <w:rFonts w:asciiTheme="minorHAnsi" w:hAnsiTheme="minorHAnsi"/>
          <w:sz w:val="22"/>
          <w:szCs w:val="22"/>
        </w:rPr>
        <w:t xml:space="preserve">ovide </w:t>
      </w:r>
      <w:r w:rsidR="5CB86BC7" w:rsidRPr="4C368670">
        <w:rPr>
          <w:rFonts w:asciiTheme="minorHAnsi" w:hAnsiTheme="minorHAnsi"/>
          <w:sz w:val="22"/>
          <w:szCs w:val="22"/>
        </w:rPr>
        <w:t>additional detail or context.</w:t>
      </w:r>
      <w:r w:rsidR="0511E933" w:rsidRPr="4C368670">
        <w:rPr>
          <w:rFonts w:asciiTheme="minorHAnsi" w:hAnsiTheme="minorHAnsi"/>
          <w:sz w:val="22"/>
          <w:szCs w:val="22"/>
        </w:rPr>
        <w:t xml:space="preserve"> Answering ‘yes’ to any of these questions does not automatically disqualify a Contractor from receiving an </w:t>
      </w:r>
      <w:r w:rsidR="3291193C" w:rsidRPr="4C368670">
        <w:rPr>
          <w:rFonts w:asciiTheme="minorHAnsi" w:hAnsiTheme="minorHAnsi"/>
          <w:sz w:val="22"/>
          <w:szCs w:val="22"/>
        </w:rPr>
        <w:t xml:space="preserve">Award.  CRDF Global will assess the situation and risk and discuss it with the contractor.  The contractor should provide additional details and context to their procurement representative if they say ‘yes’ to any of these questions.  </w:t>
      </w:r>
    </w:p>
    <w:p w14:paraId="1E4743F3" w14:textId="3CEC3E40" w:rsidR="003A44F7" w:rsidRPr="00254E5F" w:rsidRDefault="3291193C" w:rsidP="4C368670">
      <w:pPr>
        <w:pStyle w:val="ListParagraph"/>
        <w:numPr>
          <w:ilvl w:val="1"/>
          <w:numId w:val="16"/>
        </w:numPr>
        <w:shd w:val="clear" w:color="auto" w:fill="FFFFFF" w:themeFill="background1"/>
        <w:spacing w:before="15" w:after="0" w:line="240" w:lineRule="auto"/>
        <w:rPr>
          <w:rFonts w:asciiTheme="minorHAnsi" w:hAnsiTheme="minorHAnsi" w:cstheme="minorBidi"/>
          <w:color w:val="auto"/>
          <w:sz w:val="22"/>
          <w:szCs w:val="22"/>
        </w:rPr>
      </w:pPr>
      <w:r w:rsidRPr="4C368670">
        <w:rPr>
          <w:rFonts w:asciiTheme="minorHAnsi" w:hAnsiTheme="minorHAnsi" w:cstheme="minorBidi"/>
          <w:color w:val="auto"/>
          <w:sz w:val="22"/>
          <w:szCs w:val="22"/>
          <w:shd w:val="clear" w:color="auto" w:fill="FFFFFF"/>
        </w:rPr>
        <w:t>Has the company or predecessor company, or any owner, officer, or director been debarred or proposed for debarment, suspended, restricted, or declared ineligible in the past 10 years by the US or any other government?</w:t>
      </w:r>
    </w:p>
    <w:p w14:paraId="00C9D9F7" w14:textId="503C22A2" w:rsidR="003A44F7" w:rsidRPr="00254E5F" w:rsidRDefault="3E7C4765" w:rsidP="4C368670">
      <w:pPr>
        <w:pStyle w:val="ListParagraph"/>
        <w:numPr>
          <w:ilvl w:val="1"/>
          <w:numId w:val="16"/>
        </w:numPr>
        <w:shd w:val="clear" w:color="auto" w:fill="FFFFFF" w:themeFill="background1"/>
        <w:spacing w:before="15" w:after="0" w:line="240" w:lineRule="auto"/>
        <w:rPr>
          <w:rFonts w:asciiTheme="minorHAnsi" w:hAnsiTheme="minorHAnsi" w:cstheme="minorBidi"/>
          <w:color w:val="auto"/>
          <w:sz w:val="22"/>
          <w:szCs w:val="22"/>
        </w:rPr>
      </w:pPr>
      <w:r w:rsidRPr="4C368670">
        <w:rPr>
          <w:rFonts w:asciiTheme="minorHAnsi" w:hAnsiTheme="minorHAnsi" w:cstheme="minorBidi"/>
          <w:color w:val="auto"/>
          <w:sz w:val="22"/>
          <w:szCs w:val="22"/>
          <w:shd w:val="clear" w:color="auto" w:fill="FFFFFF"/>
        </w:rPr>
        <w:t xml:space="preserve">Has the company or predecessor company, or any owner, officer, or director in past 10 years been convicted or had a civil judgment rendered against them for a criminal offense in connection with a US Government solicitation, grant or contract; commission of embezzlement, theft, forgery, bribery, </w:t>
      </w:r>
      <w:proofErr w:type="gramStart"/>
      <w:r w:rsidRPr="4C368670">
        <w:rPr>
          <w:rFonts w:asciiTheme="minorHAnsi" w:hAnsiTheme="minorHAnsi" w:cstheme="minorBidi"/>
          <w:color w:val="auto"/>
          <w:sz w:val="22"/>
          <w:szCs w:val="22"/>
          <w:shd w:val="clear" w:color="auto" w:fill="FFFFFF"/>
        </w:rPr>
        <w:t>falsification</w:t>
      </w:r>
      <w:proofErr w:type="gramEnd"/>
      <w:r w:rsidRPr="4C368670">
        <w:rPr>
          <w:rFonts w:asciiTheme="minorHAnsi" w:hAnsiTheme="minorHAnsi" w:cstheme="minorBidi"/>
          <w:color w:val="auto"/>
          <w:sz w:val="22"/>
          <w:szCs w:val="22"/>
          <w:shd w:val="clear" w:color="auto" w:fill="FFFFFF"/>
        </w:rPr>
        <w:t xml:space="preserve"> or destruction of records, making false statements, tax evasion, violating Federal criminal tax laws, or receiving stolen property?</w:t>
      </w:r>
    </w:p>
    <w:p w14:paraId="628A4857" w14:textId="0FC637C4" w:rsidR="00544F59" w:rsidRPr="00254E5F" w:rsidRDefault="3E7C4765" w:rsidP="4C368670">
      <w:pPr>
        <w:pStyle w:val="ListParagraph"/>
        <w:numPr>
          <w:ilvl w:val="1"/>
          <w:numId w:val="16"/>
        </w:numPr>
        <w:shd w:val="clear" w:color="auto" w:fill="FFFFFF" w:themeFill="background1"/>
        <w:spacing w:before="15" w:after="0" w:line="240" w:lineRule="auto"/>
        <w:rPr>
          <w:rFonts w:asciiTheme="minorHAnsi" w:hAnsiTheme="minorHAnsi" w:cstheme="minorBidi"/>
          <w:color w:val="auto"/>
          <w:sz w:val="22"/>
          <w:szCs w:val="22"/>
        </w:rPr>
      </w:pPr>
      <w:r w:rsidRPr="4C368670">
        <w:rPr>
          <w:rFonts w:asciiTheme="minorHAnsi" w:hAnsiTheme="minorHAnsi" w:cstheme="minorBidi"/>
          <w:color w:val="auto"/>
          <w:sz w:val="22"/>
          <w:szCs w:val="22"/>
          <w:shd w:val="clear" w:color="auto" w:fill="FFFFFF"/>
        </w:rPr>
        <w:t>Does the company have any pending material legal proceedings or pending bankruptcy or insolvency proceedings, or owe delinquent taxes to the US Government?</w:t>
      </w:r>
    </w:p>
    <w:p w14:paraId="5B415C86" w14:textId="19753053" w:rsidR="00254E5F" w:rsidRPr="00254E5F" w:rsidRDefault="100444B5" w:rsidP="4C368670">
      <w:pPr>
        <w:pStyle w:val="ListParagraph"/>
        <w:numPr>
          <w:ilvl w:val="1"/>
          <w:numId w:val="16"/>
        </w:numPr>
        <w:shd w:val="clear" w:color="auto" w:fill="FFFFFF" w:themeFill="background1"/>
        <w:spacing w:before="15" w:after="0" w:line="240" w:lineRule="auto"/>
        <w:rPr>
          <w:rFonts w:asciiTheme="minorHAnsi" w:hAnsiTheme="minorHAnsi" w:cstheme="minorBidi"/>
          <w:color w:val="auto"/>
          <w:sz w:val="22"/>
          <w:szCs w:val="22"/>
        </w:rPr>
      </w:pPr>
      <w:r w:rsidRPr="4C368670">
        <w:rPr>
          <w:rFonts w:asciiTheme="minorHAnsi" w:hAnsiTheme="minorHAnsi" w:cstheme="minorBidi"/>
          <w:color w:val="auto"/>
          <w:sz w:val="22"/>
          <w:szCs w:val="22"/>
          <w:shd w:val="clear" w:color="auto" w:fill="FFFFFF"/>
        </w:rPr>
        <w:t>Has your organization ever had a grant or contract terminated for cause?</w:t>
      </w:r>
    </w:p>
    <w:p w14:paraId="08400C72" w14:textId="77777777" w:rsidR="00AA3526" w:rsidRDefault="00AA3526" w:rsidP="4C368670">
      <w:pPr>
        <w:shd w:val="clear" w:color="auto" w:fill="FFFFFF" w:themeFill="background1"/>
        <w:spacing w:before="15" w:after="0" w:line="240" w:lineRule="auto"/>
        <w:rPr>
          <w:rFonts w:asciiTheme="minorHAnsi" w:hAnsiTheme="minorHAnsi"/>
          <w:b/>
          <w:bCs/>
          <w:sz w:val="22"/>
          <w:szCs w:val="22"/>
        </w:rPr>
      </w:pPr>
    </w:p>
    <w:p w14:paraId="6701EDE0" w14:textId="0AD2182E" w:rsidR="00EB061F" w:rsidRPr="007F6BA9" w:rsidRDefault="7E6FD742" w:rsidP="4C368670">
      <w:pPr>
        <w:pStyle w:val="ListParagraph"/>
        <w:numPr>
          <w:ilvl w:val="0"/>
          <w:numId w:val="16"/>
        </w:numPr>
        <w:shd w:val="clear" w:color="auto" w:fill="FFFFFF" w:themeFill="background1"/>
        <w:spacing w:before="15" w:after="0" w:line="240" w:lineRule="auto"/>
        <w:rPr>
          <w:rFonts w:asciiTheme="minorHAnsi" w:hAnsiTheme="minorHAnsi" w:cstheme="minorBidi"/>
          <w:b/>
          <w:bCs/>
          <w:i/>
          <w:iCs/>
          <w:sz w:val="22"/>
          <w:szCs w:val="22"/>
        </w:rPr>
      </w:pPr>
      <w:r w:rsidRPr="4C368670">
        <w:rPr>
          <w:rFonts w:asciiTheme="minorHAnsi" w:hAnsiTheme="minorHAnsi" w:cstheme="minorBidi"/>
          <w:b/>
          <w:bCs/>
          <w:i/>
          <w:iCs/>
          <w:sz w:val="22"/>
          <w:szCs w:val="22"/>
        </w:rPr>
        <w:t>Organizational Practices</w:t>
      </w:r>
    </w:p>
    <w:p w14:paraId="558ACC11" w14:textId="37C6C97D" w:rsidR="00A7457C" w:rsidRPr="007F6BA9" w:rsidRDefault="5E831872" w:rsidP="4C368670">
      <w:pPr>
        <w:shd w:val="clear" w:color="auto" w:fill="FFFFFF" w:themeFill="background1"/>
        <w:spacing w:before="15" w:after="0" w:line="240" w:lineRule="auto"/>
        <w:ind w:left="720"/>
        <w:rPr>
          <w:rFonts w:asciiTheme="minorHAnsi" w:hAnsiTheme="minorHAnsi" w:cstheme="minorBidi"/>
          <w:sz w:val="22"/>
          <w:szCs w:val="22"/>
        </w:rPr>
      </w:pPr>
      <w:r w:rsidRPr="4C368670">
        <w:rPr>
          <w:rFonts w:asciiTheme="minorHAnsi" w:hAnsiTheme="minorHAnsi" w:cstheme="minorBidi"/>
          <w:sz w:val="22"/>
          <w:szCs w:val="22"/>
        </w:rPr>
        <w:t xml:space="preserve">CRDF Global requires Contractors to provide truthful answers to the questions below related to organizational policies and controls.  </w:t>
      </w:r>
    </w:p>
    <w:p w14:paraId="7C4A346C" w14:textId="682CC75C" w:rsidR="00A7457C" w:rsidRPr="007F6BA9" w:rsidRDefault="7868A205" w:rsidP="4C368670">
      <w:pPr>
        <w:pStyle w:val="ListParagraph"/>
        <w:numPr>
          <w:ilvl w:val="1"/>
          <w:numId w:val="16"/>
        </w:numPr>
        <w:shd w:val="clear" w:color="auto" w:fill="FFFFFF" w:themeFill="background1"/>
        <w:spacing w:before="15" w:after="0" w:line="240" w:lineRule="auto"/>
        <w:rPr>
          <w:rFonts w:asciiTheme="minorHAnsi" w:eastAsiaTheme="minorEastAsia" w:hAnsiTheme="minorHAnsi" w:cstheme="minorBidi"/>
          <w:color w:val="auto"/>
          <w:sz w:val="22"/>
          <w:szCs w:val="22"/>
        </w:rPr>
      </w:pPr>
      <w:r w:rsidRPr="4C368670">
        <w:rPr>
          <w:rFonts w:asciiTheme="minorHAnsi" w:hAnsiTheme="minorHAnsi" w:cstheme="minorBidi"/>
          <w:color w:val="auto"/>
          <w:sz w:val="22"/>
          <w:szCs w:val="22"/>
          <w:shd w:val="clear" w:color="auto" w:fill="FFFFFF"/>
        </w:rPr>
        <w:t>Does the company have established procedures and controls that reasonably ensure that any entity owned or controlled by you are and will remain in compliance with all applicable laws?</w:t>
      </w:r>
    </w:p>
    <w:p w14:paraId="1563089D" w14:textId="7FBF07DE" w:rsidR="00B66306" w:rsidRPr="007F6BA9" w:rsidRDefault="60A51A9C" w:rsidP="4C368670">
      <w:pPr>
        <w:pStyle w:val="ListParagraph"/>
        <w:numPr>
          <w:ilvl w:val="1"/>
          <w:numId w:val="16"/>
        </w:numPr>
        <w:shd w:val="clear" w:color="auto" w:fill="FFFFFF" w:themeFill="background1"/>
        <w:spacing w:before="15" w:after="0" w:line="240" w:lineRule="auto"/>
        <w:rPr>
          <w:rFonts w:asciiTheme="minorHAnsi" w:hAnsiTheme="minorHAnsi" w:cstheme="minorBidi"/>
          <w:color w:val="auto"/>
          <w:sz w:val="22"/>
          <w:szCs w:val="22"/>
        </w:rPr>
      </w:pPr>
      <w:r w:rsidRPr="4C368670">
        <w:rPr>
          <w:rFonts w:asciiTheme="minorHAnsi" w:hAnsiTheme="minorHAnsi" w:cstheme="minorBidi"/>
          <w:color w:val="auto"/>
          <w:sz w:val="22"/>
          <w:szCs w:val="22"/>
          <w:shd w:val="clear" w:color="auto" w:fill="FFFFFF"/>
        </w:rPr>
        <w:t>Does your organization have an export control compliance program and training?</w:t>
      </w:r>
    </w:p>
    <w:p w14:paraId="057B78AA" w14:textId="60D83A24" w:rsidR="007F6BA9" w:rsidRPr="007F6BA9" w:rsidRDefault="60A51A9C" w:rsidP="4C368670">
      <w:pPr>
        <w:pStyle w:val="ListParagraph"/>
        <w:numPr>
          <w:ilvl w:val="1"/>
          <w:numId w:val="16"/>
        </w:numPr>
        <w:shd w:val="clear" w:color="auto" w:fill="FFFFFF" w:themeFill="background1"/>
        <w:spacing w:before="15" w:after="0" w:line="240" w:lineRule="auto"/>
        <w:rPr>
          <w:rFonts w:asciiTheme="minorHAnsi" w:hAnsiTheme="minorHAnsi" w:cstheme="minorBidi"/>
          <w:color w:val="auto"/>
          <w:sz w:val="22"/>
          <w:szCs w:val="22"/>
        </w:rPr>
      </w:pPr>
      <w:r w:rsidRPr="4C368670">
        <w:rPr>
          <w:rFonts w:asciiTheme="minorHAnsi" w:hAnsiTheme="minorHAnsi" w:cstheme="minorBidi"/>
          <w:color w:val="auto"/>
          <w:sz w:val="22"/>
          <w:szCs w:val="22"/>
          <w:shd w:val="clear" w:color="auto" w:fill="FFFFFF"/>
        </w:rPr>
        <w:t>Does your organization utilize an accounting system to track expenses?</w:t>
      </w:r>
    </w:p>
    <w:p w14:paraId="333BDA86" w14:textId="770748B8" w:rsidR="007F6BA9" w:rsidRPr="007F6BA9" w:rsidRDefault="60A51A9C" w:rsidP="4C368670">
      <w:pPr>
        <w:pStyle w:val="ListParagraph"/>
        <w:numPr>
          <w:ilvl w:val="1"/>
          <w:numId w:val="16"/>
        </w:numPr>
        <w:shd w:val="clear" w:color="auto" w:fill="FFFFFF" w:themeFill="background1"/>
        <w:spacing w:before="15" w:after="0" w:line="240" w:lineRule="auto"/>
        <w:rPr>
          <w:rFonts w:asciiTheme="minorHAnsi" w:hAnsiTheme="minorHAnsi" w:cstheme="minorBidi"/>
          <w:color w:val="auto"/>
          <w:sz w:val="22"/>
          <w:szCs w:val="22"/>
        </w:rPr>
      </w:pPr>
      <w:r w:rsidRPr="4C368670">
        <w:rPr>
          <w:rFonts w:asciiTheme="minorHAnsi" w:hAnsiTheme="minorHAnsi" w:cstheme="minorBidi"/>
          <w:color w:val="auto"/>
          <w:sz w:val="22"/>
          <w:szCs w:val="22"/>
          <w:shd w:val="clear" w:color="auto" w:fill="FFFFFF"/>
        </w:rPr>
        <w:t>Does your organization have an ethics policy and associated staff training?</w:t>
      </w:r>
    </w:p>
    <w:p w14:paraId="72DCC08B" w14:textId="1FDB92C3" w:rsidR="007F6BA9" w:rsidRPr="00AB43F5" w:rsidRDefault="60A51A9C" w:rsidP="4C368670">
      <w:pPr>
        <w:pStyle w:val="ListParagraph"/>
        <w:numPr>
          <w:ilvl w:val="1"/>
          <w:numId w:val="16"/>
        </w:numPr>
        <w:shd w:val="clear" w:color="auto" w:fill="FFFFFF" w:themeFill="background1"/>
        <w:spacing w:before="15" w:after="0" w:line="240" w:lineRule="auto"/>
        <w:rPr>
          <w:rFonts w:asciiTheme="minorHAnsi" w:hAnsiTheme="minorHAnsi" w:cstheme="minorBidi"/>
          <w:color w:val="auto"/>
          <w:sz w:val="22"/>
          <w:szCs w:val="22"/>
        </w:rPr>
      </w:pPr>
      <w:r w:rsidRPr="4C368670">
        <w:rPr>
          <w:rFonts w:asciiTheme="minorHAnsi" w:hAnsiTheme="minorHAnsi" w:cstheme="minorBidi"/>
          <w:color w:val="auto"/>
          <w:sz w:val="22"/>
          <w:szCs w:val="22"/>
          <w:shd w:val="clear" w:color="auto" w:fill="FFFFFF"/>
        </w:rPr>
        <w:t>Does your organization have a timekeeping system for labor such as timesheets?</w:t>
      </w:r>
    </w:p>
    <w:p w14:paraId="7C65E282" w14:textId="77777777" w:rsidR="00AB43F5" w:rsidRPr="00AB43F5" w:rsidRDefault="00AB43F5" w:rsidP="4C368670">
      <w:pPr>
        <w:pStyle w:val="ListParagraph"/>
        <w:shd w:val="clear" w:color="auto" w:fill="FFFFFF" w:themeFill="background1"/>
        <w:spacing w:before="15" w:after="0" w:line="240" w:lineRule="auto"/>
        <w:ind w:left="1440"/>
        <w:rPr>
          <w:rFonts w:asciiTheme="minorHAnsi" w:hAnsiTheme="minorHAnsi" w:cstheme="minorBidi"/>
          <w:b/>
          <w:bCs/>
          <w:color w:val="auto"/>
          <w:sz w:val="22"/>
          <w:szCs w:val="22"/>
        </w:rPr>
      </w:pPr>
    </w:p>
    <w:p w14:paraId="4A1D3C03" w14:textId="0CC93E2D" w:rsidR="00AB43F5" w:rsidRPr="007F6BA9" w:rsidRDefault="6245DB6C" w:rsidP="4C368670">
      <w:pPr>
        <w:pStyle w:val="ListParagraph"/>
        <w:numPr>
          <w:ilvl w:val="0"/>
          <w:numId w:val="16"/>
        </w:numPr>
        <w:shd w:val="clear" w:color="auto" w:fill="FFFFFF" w:themeFill="background1"/>
        <w:spacing w:before="15" w:after="0" w:line="240" w:lineRule="auto"/>
        <w:rPr>
          <w:rFonts w:asciiTheme="minorHAnsi" w:hAnsiTheme="minorHAnsi" w:cstheme="minorBidi"/>
          <w:b/>
          <w:bCs/>
          <w:i/>
          <w:iCs/>
          <w:sz w:val="22"/>
          <w:szCs w:val="22"/>
        </w:rPr>
      </w:pPr>
      <w:r w:rsidRPr="4C368670">
        <w:rPr>
          <w:rFonts w:asciiTheme="minorHAnsi" w:hAnsiTheme="minorHAnsi" w:cstheme="minorBidi"/>
          <w:b/>
          <w:bCs/>
          <w:i/>
          <w:iCs/>
          <w:sz w:val="22"/>
          <w:szCs w:val="22"/>
        </w:rPr>
        <w:t>Executive Compensation</w:t>
      </w:r>
    </w:p>
    <w:p w14:paraId="20EA7DA2" w14:textId="3D7B2900" w:rsidR="003520CC" w:rsidRPr="0060136D" w:rsidRDefault="341F41FD" w:rsidP="4C368670">
      <w:pPr>
        <w:pStyle w:val="ListParagraph"/>
        <w:shd w:val="clear" w:color="auto" w:fill="FFFFFF" w:themeFill="background1"/>
        <w:spacing w:before="15" w:after="0" w:line="240" w:lineRule="auto"/>
        <w:rPr>
          <w:rFonts w:asciiTheme="minorHAnsi" w:hAnsiTheme="minorHAnsi" w:cstheme="minorBidi"/>
          <w:color w:val="auto"/>
          <w:sz w:val="22"/>
          <w:szCs w:val="22"/>
        </w:rPr>
      </w:pPr>
      <w:r w:rsidRPr="4C368670">
        <w:rPr>
          <w:rFonts w:asciiTheme="minorHAnsi" w:hAnsiTheme="minorHAnsi" w:cstheme="minorBidi"/>
          <w:color w:val="auto"/>
          <w:sz w:val="22"/>
          <w:szCs w:val="22"/>
        </w:rPr>
        <w:t>Purs</w:t>
      </w:r>
      <w:r w:rsidR="6090BB35" w:rsidRPr="4C368670">
        <w:rPr>
          <w:rFonts w:asciiTheme="minorHAnsi" w:hAnsiTheme="minorHAnsi" w:cstheme="minorBidi"/>
          <w:color w:val="auto"/>
          <w:sz w:val="22"/>
          <w:szCs w:val="22"/>
        </w:rPr>
        <w:t xml:space="preserve">uant to the </w:t>
      </w:r>
      <w:r w:rsidR="6090BB35" w:rsidRPr="4C368670">
        <w:rPr>
          <w:rFonts w:asciiTheme="minorHAnsi" w:hAnsiTheme="minorHAnsi" w:cstheme="minorBidi"/>
          <w:sz w:val="22"/>
          <w:szCs w:val="22"/>
        </w:rPr>
        <w:t>Federal Funding Accountability and Transparency Act (FFATA)</w:t>
      </w:r>
      <w:r w:rsidR="714A87B2" w:rsidRPr="4C368670">
        <w:rPr>
          <w:rFonts w:asciiTheme="minorHAnsi" w:hAnsiTheme="minorHAnsi" w:cstheme="minorBidi"/>
          <w:sz w:val="22"/>
          <w:szCs w:val="22"/>
        </w:rPr>
        <w:t xml:space="preserve">, CRDF Global is required to </w:t>
      </w:r>
      <w:r w:rsidR="41DAC9A8" w:rsidRPr="4C368670">
        <w:rPr>
          <w:rFonts w:asciiTheme="minorHAnsi" w:hAnsiTheme="minorHAnsi" w:cstheme="minorBidi"/>
          <w:sz w:val="22"/>
          <w:szCs w:val="22"/>
        </w:rPr>
        <w:t xml:space="preserve">provide the names and total compensation of the five most highly compensated </w:t>
      </w:r>
      <w:r w:rsidR="41DAC9A8" w:rsidRPr="4C368670">
        <w:rPr>
          <w:rFonts w:asciiTheme="minorHAnsi" w:hAnsiTheme="minorHAnsi" w:cstheme="minorBidi"/>
          <w:sz w:val="22"/>
          <w:szCs w:val="22"/>
        </w:rPr>
        <w:lastRenderedPageBreak/>
        <w:t>executives or managers of our</w:t>
      </w:r>
      <w:r w:rsidR="661DE87F" w:rsidRPr="4C368670">
        <w:rPr>
          <w:rFonts w:asciiTheme="minorHAnsi" w:hAnsiTheme="minorHAnsi" w:cstheme="minorBidi"/>
          <w:sz w:val="22"/>
          <w:szCs w:val="22"/>
        </w:rPr>
        <w:t xml:space="preserve"> Contractors. This requirement is waived if one of the following is true: </w:t>
      </w:r>
    </w:p>
    <w:p w14:paraId="2E2CEF5D" w14:textId="77777777" w:rsidR="00BF6B23" w:rsidRDefault="00BF6B23" w:rsidP="4C368670">
      <w:pPr>
        <w:shd w:val="clear" w:color="auto" w:fill="FFFFFF" w:themeFill="background1"/>
        <w:spacing w:before="15" w:after="0" w:line="240" w:lineRule="auto"/>
        <w:rPr>
          <w:rFonts w:asciiTheme="minorHAnsi" w:hAnsiTheme="minorHAnsi" w:cstheme="minorBidi"/>
          <w:sz w:val="22"/>
          <w:szCs w:val="22"/>
        </w:rPr>
      </w:pPr>
    </w:p>
    <w:p w14:paraId="13551303" w14:textId="2654EBD9" w:rsidR="00BF6B23" w:rsidRPr="00441CAA" w:rsidRDefault="662AF199" w:rsidP="4C368670">
      <w:pPr>
        <w:pStyle w:val="ListParagraph"/>
        <w:numPr>
          <w:ilvl w:val="0"/>
          <w:numId w:val="15"/>
        </w:numPr>
        <w:shd w:val="clear" w:color="auto" w:fill="FFFFFF" w:themeFill="background1"/>
        <w:spacing w:before="15" w:after="0" w:line="240" w:lineRule="auto"/>
        <w:rPr>
          <w:rFonts w:asciiTheme="minorHAnsi" w:hAnsiTheme="minorHAnsi" w:cstheme="minorBidi"/>
          <w:sz w:val="22"/>
          <w:szCs w:val="22"/>
        </w:rPr>
      </w:pPr>
      <w:r w:rsidRPr="4C368670">
        <w:rPr>
          <w:rFonts w:asciiTheme="minorHAnsi" w:hAnsiTheme="minorHAnsi" w:cstheme="minorBidi"/>
          <w:sz w:val="22"/>
          <w:szCs w:val="22"/>
        </w:rPr>
        <w:t xml:space="preserve">The </w:t>
      </w:r>
      <w:r w:rsidR="543280C0" w:rsidRPr="4C368670">
        <w:rPr>
          <w:rFonts w:asciiTheme="minorHAnsi" w:hAnsiTheme="minorHAnsi" w:cstheme="minorBidi"/>
          <w:sz w:val="22"/>
          <w:szCs w:val="22"/>
        </w:rPr>
        <w:t>Contractor</w:t>
      </w:r>
      <w:r w:rsidRPr="4C368670">
        <w:rPr>
          <w:rFonts w:asciiTheme="minorHAnsi" w:hAnsiTheme="minorHAnsi" w:cstheme="minorBidi"/>
          <w:sz w:val="22"/>
          <w:szCs w:val="22"/>
        </w:rPr>
        <w:t xml:space="preserve"> receive</w:t>
      </w:r>
      <w:r w:rsidR="543280C0" w:rsidRPr="4C368670">
        <w:rPr>
          <w:rFonts w:asciiTheme="minorHAnsi" w:hAnsiTheme="minorHAnsi" w:cstheme="minorBidi"/>
          <w:sz w:val="22"/>
          <w:szCs w:val="22"/>
        </w:rPr>
        <w:t xml:space="preserve">s </w:t>
      </w:r>
      <w:r w:rsidRPr="4C368670">
        <w:rPr>
          <w:rFonts w:asciiTheme="minorHAnsi" w:hAnsiTheme="minorHAnsi" w:cstheme="minorBidi"/>
          <w:sz w:val="22"/>
          <w:szCs w:val="22"/>
        </w:rPr>
        <w:t>LESS than 80 percent of its annual gross revenues in U.S. federal funding (Contracts, Grants, Subgrants, Subcontracts or Loans).</w:t>
      </w:r>
    </w:p>
    <w:p w14:paraId="41C713A3" w14:textId="08C0E0CA" w:rsidR="00BF6B23" w:rsidRPr="00441CAA" w:rsidRDefault="662AF199" w:rsidP="4C368670">
      <w:pPr>
        <w:pStyle w:val="ListParagraph"/>
        <w:numPr>
          <w:ilvl w:val="0"/>
          <w:numId w:val="15"/>
        </w:numPr>
        <w:shd w:val="clear" w:color="auto" w:fill="FFFFFF" w:themeFill="background1"/>
        <w:spacing w:before="15" w:after="0" w:line="240" w:lineRule="auto"/>
        <w:rPr>
          <w:rFonts w:asciiTheme="minorHAnsi" w:hAnsiTheme="minorHAnsi" w:cstheme="minorBidi"/>
          <w:sz w:val="22"/>
          <w:szCs w:val="22"/>
        </w:rPr>
      </w:pPr>
      <w:r w:rsidRPr="4C368670">
        <w:rPr>
          <w:rFonts w:asciiTheme="minorHAnsi" w:hAnsiTheme="minorHAnsi" w:cstheme="minorBidi"/>
          <w:sz w:val="22"/>
          <w:szCs w:val="22"/>
        </w:rPr>
        <w:t xml:space="preserve">The </w:t>
      </w:r>
      <w:r w:rsidR="543280C0" w:rsidRPr="4C368670">
        <w:rPr>
          <w:rFonts w:asciiTheme="minorHAnsi" w:hAnsiTheme="minorHAnsi" w:cstheme="minorBidi"/>
          <w:sz w:val="22"/>
          <w:szCs w:val="22"/>
        </w:rPr>
        <w:t>Contractor receives</w:t>
      </w:r>
      <w:r w:rsidRPr="4C368670">
        <w:rPr>
          <w:rFonts w:asciiTheme="minorHAnsi" w:hAnsiTheme="minorHAnsi" w:cstheme="minorBidi"/>
          <w:sz w:val="22"/>
          <w:szCs w:val="22"/>
        </w:rPr>
        <w:t xml:space="preserve"> LESS than $25,000,0000 in annual gross revenues from U.S. federal funding sources (Contracts, Grants, Subgrants, Subcontracts or Loans).</w:t>
      </w:r>
    </w:p>
    <w:p w14:paraId="06839DE0" w14:textId="54831FE3" w:rsidR="00B73B56" w:rsidRDefault="662AF199" w:rsidP="4C368670">
      <w:pPr>
        <w:pStyle w:val="ListParagraph"/>
        <w:numPr>
          <w:ilvl w:val="0"/>
          <w:numId w:val="15"/>
        </w:numPr>
        <w:shd w:val="clear" w:color="auto" w:fill="FFFFFF" w:themeFill="background1"/>
        <w:autoSpaceDE w:val="0"/>
        <w:autoSpaceDN w:val="0"/>
        <w:adjustRightInd w:val="0"/>
        <w:spacing w:before="15" w:after="0" w:line="240" w:lineRule="auto"/>
        <w:rPr>
          <w:rFonts w:asciiTheme="minorHAnsi" w:hAnsiTheme="minorHAnsi" w:cstheme="minorBidi"/>
          <w:sz w:val="22"/>
          <w:szCs w:val="22"/>
        </w:rPr>
      </w:pPr>
      <w:r w:rsidRPr="4C368670">
        <w:rPr>
          <w:rFonts w:asciiTheme="minorHAnsi" w:hAnsiTheme="minorHAnsi" w:cstheme="minorBidi"/>
          <w:sz w:val="22"/>
          <w:szCs w:val="22"/>
        </w:rPr>
        <w:t>Executive compensation is publicly reported under section 13(a) or 15(d) of the Security Exchange Act or section 6104 of the Internal Revenue Code.</w:t>
      </w:r>
    </w:p>
    <w:sectPr w:rsidR="00B73B56" w:rsidSect="00492BBC">
      <w:pgSz w:w="12240" w:h="15840"/>
      <w:pgMar w:top="3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4494" w14:textId="77777777" w:rsidR="001C3AB6" w:rsidRDefault="001C3AB6" w:rsidP="00636CBC">
      <w:pPr>
        <w:spacing w:after="0" w:line="240" w:lineRule="auto"/>
      </w:pPr>
      <w:r>
        <w:separator/>
      </w:r>
    </w:p>
  </w:endnote>
  <w:endnote w:type="continuationSeparator" w:id="0">
    <w:p w14:paraId="1700D1CE" w14:textId="77777777" w:rsidR="001C3AB6" w:rsidRDefault="001C3AB6" w:rsidP="00636CBC">
      <w:pPr>
        <w:spacing w:after="0" w:line="240" w:lineRule="auto"/>
      </w:pPr>
      <w:r>
        <w:continuationSeparator/>
      </w:r>
    </w:p>
  </w:endnote>
  <w:endnote w:type="continuationNotice" w:id="1">
    <w:p w14:paraId="0D167461" w14:textId="77777777" w:rsidR="001C3AB6" w:rsidRDefault="001C3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lavika Basic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45C4" w14:textId="77777777" w:rsidR="001C3AB6" w:rsidRDefault="001C3AB6" w:rsidP="00636CBC">
      <w:pPr>
        <w:spacing w:after="0" w:line="240" w:lineRule="auto"/>
      </w:pPr>
      <w:r>
        <w:separator/>
      </w:r>
    </w:p>
  </w:footnote>
  <w:footnote w:type="continuationSeparator" w:id="0">
    <w:p w14:paraId="5409FF6E" w14:textId="77777777" w:rsidR="001C3AB6" w:rsidRDefault="001C3AB6" w:rsidP="00636CBC">
      <w:pPr>
        <w:spacing w:after="0" w:line="240" w:lineRule="auto"/>
      </w:pPr>
      <w:r>
        <w:continuationSeparator/>
      </w:r>
    </w:p>
  </w:footnote>
  <w:footnote w:type="continuationNotice" w:id="1">
    <w:p w14:paraId="6F98CA9B" w14:textId="77777777" w:rsidR="001C3AB6" w:rsidRDefault="001C3A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7B1"/>
    <w:multiLevelType w:val="hybridMultilevel"/>
    <w:tmpl w:val="69BCC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57F4A"/>
    <w:multiLevelType w:val="hybridMultilevel"/>
    <w:tmpl w:val="371210E2"/>
    <w:lvl w:ilvl="0" w:tplc="014E6770">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233"/>
    <w:multiLevelType w:val="hybridMultilevel"/>
    <w:tmpl w:val="25CEAEB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0DAC"/>
    <w:multiLevelType w:val="hybridMultilevel"/>
    <w:tmpl w:val="AB845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67B01"/>
    <w:multiLevelType w:val="hybridMultilevel"/>
    <w:tmpl w:val="45B0D270"/>
    <w:lvl w:ilvl="0" w:tplc="7EA2B0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63559"/>
    <w:multiLevelType w:val="hybridMultilevel"/>
    <w:tmpl w:val="AB845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E2E76"/>
    <w:multiLevelType w:val="hybridMultilevel"/>
    <w:tmpl w:val="59047C50"/>
    <w:lvl w:ilvl="0" w:tplc="D59C5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651388"/>
    <w:multiLevelType w:val="hybridMultilevel"/>
    <w:tmpl w:val="06F089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432B4F"/>
    <w:multiLevelType w:val="hybridMultilevel"/>
    <w:tmpl w:val="556C69C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C20844"/>
    <w:multiLevelType w:val="hybridMultilevel"/>
    <w:tmpl w:val="96FA7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A4B27"/>
    <w:multiLevelType w:val="hybridMultilevel"/>
    <w:tmpl w:val="EBB64904"/>
    <w:lvl w:ilvl="0" w:tplc="191A766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31EE8"/>
    <w:multiLevelType w:val="hybridMultilevel"/>
    <w:tmpl w:val="A592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324B7"/>
    <w:multiLevelType w:val="hybridMultilevel"/>
    <w:tmpl w:val="85B4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B78FD"/>
    <w:multiLevelType w:val="hybridMultilevel"/>
    <w:tmpl w:val="B4107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44B6"/>
    <w:multiLevelType w:val="hybridMultilevel"/>
    <w:tmpl w:val="88DA99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C24EB1"/>
    <w:multiLevelType w:val="hybridMultilevel"/>
    <w:tmpl w:val="D89A2956"/>
    <w:lvl w:ilvl="0" w:tplc="A6082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4728F9"/>
    <w:multiLevelType w:val="hybridMultilevel"/>
    <w:tmpl w:val="04FCB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327C0"/>
    <w:multiLevelType w:val="hybridMultilevel"/>
    <w:tmpl w:val="7492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412557">
    <w:abstractNumId w:val="13"/>
  </w:num>
  <w:num w:numId="2" w16cid:durableId="1072388936">
    <w:abstractNumId w:val="16"/>
  </w:num>
  <w:num w:numId="3" w16cid:durableId="1771897142">
    <w:abstractNumId w:val="9"/>
  </w:num>
  <w:num w:numId="4" w16cid:durableId="60183062">
    <w:abstractNumId w:val="1"/>
  </w:num>
  <w:num w:numId="5" w16cid:durableId="917250370">
    <w:abstractNumId w:val="5"/>
  </w:num>
  <w:num w:numId="6" w16cid:durableId="1039545818">
    <w:abstractNumId w:val="3"/>
  </w:num>
  <w:num w:numId="7" w16cid:durableId="933051458">
    <w:abstractNumId w:val="12"/>
  </w:num>
  <w:num w:numId="8" w16cid:durableId="1945645780">
    <w:abstractNumId w:val="4"/>
  </w:num>
  <w:num w:numId="9" w16cid:durableId="1126697584">
    <w:abstractNumId w:val="0"/>
  </w:num>
  <w:num w:numId="10" w16cid:durableId="1823228460">
    <w:abstractNumId w:val="11"/>
  </w:num>
  <w:num w:numId="11" w16cid:durableId="1514998401">
    <w:abstractNumId w:val="2"/>
  </w:num>
  <w:num w:numId="12" w16cid:durableId="1598244178">
    <w:abstractNumId w:val="14"/>
  </w:num>
  <w:num w:numId="13" w16cid:durableId="928854976">
    <w:abstractNumId w:val="8"/>
  </w:num>
  <w:num w:numId="14" w16cid:durableId="544148212">
    <w:abstractNumId w:val="17"/>
  </w:num>
  <w:num w:numId="15" w16cid:durableId="81608834">
    <w:abstractNumId w:val="7"/>
  </w:num>
  <w:num w:numId="16" w16cid:durableId="34933400">
    <w:abstractNumId w:val="10"/>
  </w:num>
  <w:num w:numId="17" w16cid:durableId="1119028372">
    <w:abstractNumId w:val="15"/>
  </w:num>
  <w:num w:numId="18" w16cid:durableId="19212095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47"/>
    <w:rsid w:val="0000489E"/>
    <w:rsid w:val="00004F48"/>
    <w:rsid w:val="000072FE"/>
    <w:rsid w:val="00007569"/>
    <w:rsid w:val="00014236"/>
    <w:rsid w:val="0002041D"/>
    <w:rsid w:val="00030440"/>
    <w:rsid w:val="00032A48"/>
    <w:rsid w:val="00033A88"/>
    <w:rsid w:val="00037057"/>
    <w:rsid w:val="000404B7"/>
    <w:rsid w:val="000415F5"/>
    <w:rsid w:val="000431B5"/>
    <w:rsid w:val="00045B9B"/>
    <w:rsid w:val="0004681B"/>
    <w:rsid w:val="00051111"/>
    <w:rsid w:val="00052E33"/>
    <w:rsid w:val="00053C82"/>
    <w:rsid w:val="000556F7"/>
    <w:rsid w:val="00060EA7"/>
    <w:rsid w:val="00061F29"/>
    <w:rsid w:val="000632FF"/>
    <w:rsid w:val="00064F07"/>
    <w:rsid w:val="00070A6D"/>
    <w:rsid w:val="00070B18"/>
    <w:rsid w:val="00070DED"/>
    <w:rsid w:val="00081DE5"/>
    <w:rsid w:val="00082078"/>
    <w:rsid w:val="00084757"/>
    <w:rsid w:val="00085480"/>
    <w:rsid w:val="0009224C"/>
    <w:rsid w:val="000947C6"/>
    <w:rsid w:val="00094D65"/>
    <w:rsid w:val="00097DA5"/>
    <w:rsid w:val="000A1B1F"/>
    <w:rsid w:val="000A5BD2"/>
    <w:rsid w:val="000C0059"/>
    <w:rsid w:val="000C2721"/>
    <w:rsid w:val="000C79E3"/>
    <w:rsid w:val="000C7FAF"/>
    <w:rsid w:val="000D05DB"/>
    <w:rsid w:val="000D30B9"/>
    <w:rsid w:val="000D3316"/>
    <w:rsid w:val="000D59CE"/>
    <w:rsid w:val="000D6C22"/>
    <w:rsid w:val="000D7A54"/>
    <w:rsid w:val="000E0F6D"/>
    <w:rsid w:val="000E23BD"/>
    <w:rsid w:val="000E266F"/>
    <w:rsid w:val="000E79A7"/>
    <w:rsid w:val="000E7C25"/>
    <w:rsid w:val="000F0674"/>
    <w:rsid w:val="000F2917"/>
    <w:rsid w:val="000F3227"/>
    <w:rsid w:val="000F518C"/>
    <w:rsid w:val="00103516"/>
    <w:rsid w:val="00103A12"/>
    <w:rsid w:val="00104DDA"/>
    <w:rsid w:val="00110CA8"/>
    <w:rsid w:val="001134DC"/>
    <w:rsid w:val="0011391A"/>
    <w:rsid w:val="001148F0"/>
    <w:rsid w:val="00115B80"/>
    <w:rsid w:val="001160DD"/>
    <w:rsid w:val="001170B7"/>
    <w:rsid w:val="00117B7B"/>
    <w:rsid w:val="00120D84"/>
    <w:rsid w:val="00121C84"/>
    <w:rsid w:val="00121E4F"/>
    <w:rsid w:val="0012550B"/>
    <w:rsid w:val="00132B60"/>
    <w:rsid w:val="00134DC6"/>
    <w:rsid w:val="0013525B"/>
    <w:rsid w:val="001376D8"/>
    <w:rsid w:val="0014279E"/>
    <w:rsid w:val="001432FF"/>
    <w:rsid w:val="00143EE8"/>
    <w:rsid w:val="00146383"/>
    <w:rsid w:val="00146FFF"/>
    <w:rsid w:val="00150910"/>
    <w:rsid w:val="00150F9C"/>
    <w:rsid w:val="00151800"/>
    <w:rsid w:val="00152C05"/>
    <w:rsid w:val="0015367D"/>
    <w:rsid w:val="0015447A"/>
    <w:rsid w:val="00154F84"/>
    <w:rsid w:val="00163724"/>
    <w:rsid w:val="00164B70"/>
    <w:rsid w:val="00164D17"/>
    <w:rsid w:val="00166158"/>
    <w:rsid w:val="00167FCB"/>
    <w:rsid w:val="00171A29"/>
    <w:rsid w:val="001727D6"/>
    <w:rsid w:val="00173989"/>
    <w:rsid w:val="00173CA3"/>
    <w:rsid w:val="001756BA"/>
    <w:rsid w:val="00175ED5"/>
    <w:rsid w:val="00176594"/>
    <w:rsid w:val="00176E62"/>
    <w:rsid w:val="00181D53"/>
    <w:rsid w:val="00183623"/>
    <w:rsid w:val="00185AA1"/>
    <w:rsid w:val="00190F10"/>
    <w:rsid w:val="00197735"/>
    <w:rsid w:val="00197D02"/>
    <w:rsid w:val="001A32F4"/>
    <w:rsid w:val="001B2A80"/>
    <w:rsid w:val="001B2F10"/>
    <w:rsid w:val="001B54A6"/>
    <w:rsid w:val="001C0906"/>
    <w:rsid w:val="001C2531"/>
    <w:rsid w:val="001C3AB6"/>
    <w:rsid w:val="001C3F68"/>
    <w:rsid w:val="001C6965"/>
    <w:rsid w:val="001D1B75"/>
    <w:rsid w:val="001D26CB"/>
    <w:rsid w:val="001D5E21"/>
    <w:rsid w:val="001D79ED"/>
    <w:rsid w:val="001E1161"/>
    <w:rsid w:val="001E2DFA"/>
    <w:rsid w:val="001E5C1D"/>
    <w:rsid w:val="001E792C"/>
    <w:rsid w:val="001F09B5"/>
    <w:rsid w:val="001F1570"/>
    <w:rsid w:val="002009FD"/>
    <w:rsid w:val="00202FC3"/>
    <w:rsid w:val="0020469F"/>
    <w:rsid w:val="002107E8"/>
    <w:rsid w:val="00214E9A"/>
    <w:rsid w:val="002151F1"/>
    <w:rsid w:val="00220321"/>
    <w:rsid w:val="00220BE1"/>
    <w:rsid w:val="00224DBE"/>
    <w:rsid w:val="00226834"/>
    <w:rsid w:val="00230E74"/>
    <w:rsid w:val="00231186"/>
    <w:rsid w:val="00231641"/>
    <w:rsid w:val="00232826"/>
    <w:rsid w:val="0023356C"/>
    <w:rsid w:val="00233C92"/>
    <w:rsid w:val="00234345"/>
    <w:rsid w:val="00237CD4"/>
    <w:rsid w:val="00240E51"/>
    <w:rsid w:val="00241575"/>
    <w:rsid w:val="00243D8F"/>
    <w:rsid w:val="002446EE"/>
    <w:rsid w:val="00254E5F"/>
    <w:rsid w:val="00254F0B"/>
    <w:rsid w:val="00255821"/>
    <w:rsid w:val="00260369"/>
    <w:rsid w:val="002612CA"/>
    <w:rsid w:val="002619F1"/>
    <w:rsid w:val="00263695"/>
    <w:rsid w:val="00265455"/>
    <w:rsid w:val="00265AE4"/>
    <w:rsid w:val="00265F41"/>
    <w:rsid w:val="0026796D"/>
    <w:rsid w:val="00270D55"/>
    <w:rsid w:val="00272174"/>
    <w:rsid w:val="0027464B"/>
    <w:rsid w:val="00276258"/>
    <w:rsid w:val="00280A89"/>
    <w:rsid w:val="0028133F"/>
    <w:rsid w:val="002907C1"/>
    <w:rsid w:val="0029195E"/>
    <w:rsid w:val="0029279D"/>
    <w:rsid w:val="00295721"/>
    <w:rsid w:val="00295FD1"/>
    <w:rsid w:val="002963EB"/>
    <w:rsid w:val="002975B6"/>
    <w:rsid w:val="002A0432"/>
    <w:rsid w:val="002A3B88"/>
    <w:rsid w:val="002B0E74"/>
    <w:rsid w:val="002B1E93"/>
    <w:rsid w:val="002C1977"/>
    <w:rsid w:val="002C26C0"/>
    <w:rsid w:val="002C2B97"/>
    <w:rsid w:val="002C3145"/>
    <w:rsid w:val="002C362B"/>
    <w:rsid w:val="002C3B3A"/>
    <w:rsid w:val="002D4903"/>
    <w:rsid w:val="002D4D16"/>
    <w:rsid w:val="002D553A"/>
    <w:rsid w:val="002D6F66"/>
    <w:rsid w:val="002E0616"/>
    <w:rsid w:val="002E1001"/>
    <w:rsid w:val="002E12AB"/>
    <w:rsid w:val="002E3218"/>
    <w:rsid w:val="002F0A18"/>
    <w:rsid w:val="002F0AFC"/>
    <w:rsid w:val="002F1DE9"/>
    <w:rsid w:val="002F2120"/>
    <w:rsid w:val="00300B1D"/>
    <w:rsid w:val="0030370C"/>
    <w:rsid w:val="00303D69"/>
    <w:rsid w:val="003051EA"/>
    <w:rsid w:val="0031268B"/>
    <w:rsid w:val="0031316B"/>
    <w:rsid w:val="00314E2B"/>
    <w:rsid w:val="00315C37"/>
    <w:rsid w:val="00320971"/>
    <w:rsid w:val="00321156"/>
    <w:rsid w:val="00321FCC"/>
    <w:rsid w:val="003251B3"/>
    <w:rsid w:val="00327C61"/>
    <w:rsid w:val="00334136"/>
    <w:rsid w:val="00336313"/>
    <w:rsid w:val="0033631F"/>
    <w:rsid w:val="00342A40"/>
    <w:rsid w:val="00342D0D"/>
    <w:rsid w:val="003437D3"/>
    <w:rsid w:val="00350E57"/>
    <w:rsid w:val="003516DA"/>
    <w:rsid w:val="00351A70"/>
    <w:rsid w:val="003520CC"/>
    <w:rsid w:val="0035261E"/>
    <w:rsid w:val="003561B1"/>
    <w:rsid w:val="00360930"/>
    <w:rsid w:val="00360C4B"/>
    <w:rsid w:val="00362951"/>
    <w:rsid w:val="0037004E"/>
    <w:rsid w:val="00370066"/>
    <w:rsid w:val="003730C8"/>
    <w:rsid w:val="003771B3"/>
    <w:rsid w:val="00377EFA"/>
    <w:rsid w:val="003824F5"/>
    <w:rsid w:val="00390DD6"/>
    <w:rsid w:val="0039769D"/>
    <w:rsid w:val="003A31F2"/>
    <w:rsid w:val="003A44F7"/>
    <w:rsid w:val="003B6A97"/>
    <w:rsid w:val="003B6C4C"/>
    <w:rsid w:val="003C0112"/>
    <w:rsid w:val="003C1490"/>
    <w:rsid w:val="003C1AA7"/>
    <w:rsid w:val="003C1F4E"/>
    <w:rsid w:val="003C2337"/>
    <w:rsid w:val="003C2F23"/>
    <w:rsid w:val="003C4A7D"/>
    <w:rsid w:val="003C5C5A"/>
    <w:rsid w:val="003D460A"/>
    <w:rsid w:val="003E0B58"/>
    <w:rsid w:val="003E201B"/>
    <w:rsid w:val="003E2A20"/>
    <w:rsid w:val="003F0651"/>
    <w:rsid w:val="003F07AF"/>
    <w:rsid w:val="003F0D8C"/>
    <w:rsid w:val="003F1176"/>
    <w:rsid w:val="003F2FAA"/>
    <w:rsid w:val="003F307B"/>
    <w:rsid w:val="003F449C"/>
    <w:rsid w:val="003F6B6C"/>
    <w:rsid w:val="0040380E"/>
    <w:rsid w:val="00403959"/>
    <w:rsid w:val="00404C1A"/>
    <w:rsid w:val="0040548D"/>
    <w:rsid w:val="00412684"/>
    <w:rsid w:val="00417411"/>
    <w:rsid w:val="0041750C"/>
    <w:rsid w:val="00425480"/>
    <w:rsid w:val="00427C2A"/>
    <w:rsid w:val="00427D3E"/>
    <w:rsid w:val="004312B9"/>
    <w:rsid w:val="00432932"/>
    <w:rsid w:val="00432A07"/>
    <w:rsid w:val="00441CAA"/>
    <w:rsid w:val="00443285"/>
    <w:rsid w:val="00446318"/>
    <w:rsid w:val="00451881"/>
    <w:rsid w:val="00463454"/>
    <w:rsid w:val="0047371E"/>
    <w:rsid w:val="0047465E"/>
    <w:rsid w:val="00474CCD"/>
    <w:rsid w:val="004759A4"/>
    <w:rsid w:val="00475CC5"/>
    <w:rsid w:val="00481348"/>
    <w:rsid w:val="0048466D"/>
    <w:rsid w:val="004850EE"/>
    <w:rsid w:val="004855AE"/>
    <w:rsid w:val="004900CF"/>
    <w:rsid w:val="00492BBC"/>
    <w:rsid w:val="00493971"/>
    <w:rsid w:val="00495E36"/>
    <w:rsid w:val="004969DE"/>
    <w:rsid w:val="00497AD8"/>
    <w:rsid w:val="00497F79"/>
    <w:rsid w:val="00497FB9"/>
    <w:rsid w:val="004A3A07"/>
    <w:rsid w:val="004A4949"/>
    <w:rsid w:val="004A637F"/>
    <w:rsid w:val="004B2C6B"/>
    <w:rsid w:val="004B5310"/>
    <w:rsid w:val="004B63CB"/>
    <w:rsid w:val="004B6542"/>
    <w:rsid w:val="004C1E71"/>
    <w:rsid w:val="004C3618"/>
    <w:rsid w:val="004C518F"/>
    <w:rsid w:val="004D0F1D"/>
    <w:rsid w:val="004D1B25"/>
    <w:rsid w:val="004D1D00"/>
    <w:rsid w:val="004D4A7C"/>
    <w:rsid w:val="004D5392"/>
    <w:rsid w:val="004D7EB5"/>
    <w:rsid w:val="004E39E8"/>
    <w:rsid w:val="004F0091"/>
    <w:rsid w:val="004F0DE7"/>
    <w:rsid w:val="004F25B0"/>
    <w:rsid w:val="004F3273"/>
    <w:rsid w:val="004F683F"/>
    <w:rsid w:val="00501BCF"/>
    <w:rsid w:val="00502B80"/>
    <w:rsid w:val="00506249"/>
    <w:rsid w:val="005071F5"/>
    <w:rsid w:val="0050767F"/>
    <w:rsid w:val="00510AE7"/>
    <w:rsid w:val="00510E98"/>
    <w:rsid w:val="00515198"/>
    <w:rsid w:val="0051556F"/>
    <w:rsid w:val="00516083"/>
    <w:rsid w:val="005161FD"/>
    <w:rsid w:val="005170F9"/>
    <w:rsid w:val="00522995"/>
    <w:rsid w:val="00524F97"/>
    <w:rsid w:val="0052543E"/>
    <w:rsid w:val="00525909"/>
    <w:rsid w:val="00531779"/>
    <w:rsid w:val="00531A77"/>
    <w:rsid w:val="00531BF2"/>
    <w:rsid w:val="00532C7F"/>
    <w:rsid w:val="0053490A"/>
    <w:rsid w:val="0053750F"/>
    <w:rsid w:val="00537992"/>
    <w:rsid w:val="005424BA"/>
    <w:rsid w:val="005428FC"/>
    <w:rsid w:val="00544F59"/>
    <w:rsid w:val="00545040"/>
    <w:rsid w:val="00545256"/>
    <w:rsid w:val="00553609"/>
    <w:rsid w:val="005558ED"/>
    <w:rsid w:val="00556BE5"/>
    <w:rsid w:val="00557A16"/>
    <w:rsid w:val="00557CED"/>
    <w:rsid w:val="0056185B"/>
    <w:rsid w:val="0056264F"/>
    <w:rsid w:val="00562FA5"/>
    <w:rsid w:val="0056355E"/>
    <w:rsid w:val="0056391A"/>
    <w:rsid w:val="00572C8B"/>
    <w:rsid w:val="00575640"/>
    <w:rsid w:val="00575BC3"/>
    <w:rsid w:val="00576571"/>
    <w:rsid w:val="005778C3"/>
    <w:rsid w:val="00580228"/>
    <w:rsid w:val="00580849"/>
    <w:rsid w:val="00585219"/>
    <w:rsid w:val="00585FC1"/>
    <w:rsid w:val="00586D14"/>
    <w:rsid w:val="005918A9"/>
    <w:rsid w:val="0059566A"/>
    <w:rsid w:val="005960EE"/>
    <w:rsid w:val="005975B3"/>
    <w:rsid w:val="005A198C"/>
    <w:rsid w:val="005A26BE"/>
    <w:rsid w:val="005A2FDC"/>
    <w:rsid w:val="005A56C6"/>
    <w:rsid w:val="005A74C0"/>
    <w:rsid w:val="005B3A21"/>
    <w:rsid w:val="005C3826"/>
    <w:rsid w:val="005C6883"/>
    <w:rsid w:val="005D71F4"/>
    <w:rsid w:val="005D7C02"/>
    <w:rsid w:val="005F271E"/>
    <w:rsid w:val="005F28A4"/>
    <w:rsid w:val="005F39D5"/>
    <w:rsid w:val="005F3AE5"/>
    <w:rsid w:val="005F4DD9"/>
    <w:rsid w:val="005F7707"/>
    <w:rsid w:val="0060136D"/>
    <w:rsid w:val="00602492"/>
    <w:rsid w:val="006049AD"/>
    <w:rsid w:val="006177FE"/>
    <w:rsid w:val="006205A9"/>
    <w:rsid w:val="0062153F"/>
    <w:rsid w:val="00622E8D"/>
    <w:rsid w:val="00627FA8"/>
    <w:rsid w:val="006302E5"/>
    <w:rsid w:val="00630DAF"/>
    <w:rsid w:val="00632E8A"/>
    <w:rsid w:val="00633CC6"/>
    <w:rsid w:val="00633E51"/>
    <w:rsid w:val="006354AF"/>
    <w:rsid w:val="00636CBC"/>
    <w:rsid w:val="00640E76"/>
    <w:rsid w:val="00641A85"/>
    <w:rsid w:val="00643B3C"/>
    <w:rsid w:val="00654BF9"/>
    <w:rsid w:val="00656CB9"/>
    <w:rsid w:val="0066562C"/>
    <w:rsid w:val="00671DBF"/>
    <w:rsid w:val="00672593"/>
    <w:rsid w:val="00672DF1"/>
    <w:rsid w:val="0067314C"/>
    <w:rsid w:val="006760EA"/>
    <w:rsid w:val="00676C4D"/>
    <w:rsid w:val="00676DAC"/>
    <w:rsid w:val="00677745"/>
    <w:rsid w:val="00680C4F"/>
    <w:rsid w:val="00681B15"/>
    <w:rsid w:val="00682A7C"/>
    <w:rsid w:val="0068348E"/>
    <w:rsid w:val="006900E8"/>
    <w:rsid w:val="006905B1"/>
    <w:rsid w:val="006940F0"/>
    <w:rsid w:val="00696400"/>
    <w:rsid w:val="00697C41"/>
    <w:rsid w:val="00697C6A"/>
    <w:rsid w:val="006A26B0"/>
    <w:rsid w:val="006A29BB"/>
    <w:rsid w:val="006A7F67"/>
    <w:rsid w:val="006B098F"/>
    <w:rsid w:val="006B11DB"/>
    <w:rsid w:val="006B18A7"/>
    <w:rsid w:val="006B38A1"/>
    <w:rsid w:val="006B449F"/>
    <w:rsid w:val="006B47F3"/>
    <w:rsid w:val="006C0FBD"/>
    <w:rsid w:val="006C146D"/>
    <w:rsid w:val="006C220E"/>
    <w:rsid w:val="006D43E1"/>
    <w:rsid w:val="006D7339"/>
    <w:rsid w:val="006D7595"/>
    <w:rsid w:val="006E4888"/>
    <w:rsid w:val="006E6899"/>
    <w:rsid w:val="006F1FB4"/>
    <w:rsid w:val="006F3CBB"/>
    <w:rsid w:val="00703734"/>
    <w:rsid w:val="0070506B"/>
    <w:rsid w:val="007073DD"/>
    <w:rsid w:val="00710503"/>
    <w:rsid w:val="00710EBE"/>
    <w:rsid w:val="00710EC1"/>
    <w:rsid w:val="0071271A"/>
    <w:rsid w:val="00715CA9"/>
    <w:rsid w:val="00716CD1"/>
    <w:rsid w:val="00720AF5"/>
    <w:rsid w:val="00722E3C"/>
    <w:rsid w:val="00724196"/>
    <w:rsid w:val="00724341"/>
    <w:rsid w:val="00724958"/>
    <w:rsid w:val="00725A16"/>
    <w:rsid w:val="00725C1F"/>
    <w:rsid w:val="00730A15"/>
    <w:rsid w:val="007323DC"/>
    <w:rsid w:val="00732452"/>
    <w:rsid w:val="0073386E"/>
    <w:rsid w:val="00737EEA"/>
    <w:rsid w:val="00741536"/>
    <w:rsid w:val="00744432"/>
    <w:rsid w:val="00751297"/>
    <w:rsid w:val="007530D3"/>
    <w:rsid w:val="007564CD"/>
    <w:rsid w:val="0075672A"/>
    <w:rsid w:val="00764092"/>
    <w:rsid w:val="007644FD"/>
    <w:rsid w:val="00765179"/>
    <w:rsid w:val="00767785"/>
    <w:rsid w:val="00770A03"/>
    <w:rsid w:val="007730E7"/>
    <w:rsid w:val="00775B2D"/>
    <w:rsid w:val="00783C64"/>
    <w:rsid w:val="0078598E"/>
    <w:rsid w:val="007900D8"/>
    <w:rsid w:val="007901A1"/>
    <w:rsid w:val="00795088"/>
    <w:rsid w:val="00795D20"/>
    <w:rsid w:val="00796DFB"/>
    <w:rsid w:val="0079719B"/>
    <w:rsid w:val="00797838"/>
    <w:rsid w:val="007A026C"/>
    <w:rsid w:val="007A3016"/>
    <w:rsid w:val="007A30EB"/>
    <w:rsid w:val="007A3341"/>
    <w:rsid w:val="007A6C60"/>
    <w:rsid w:val="007A732C"/>
    <w:rsid w:val="007B1462"/>
    <w:rsid w:val="007B2EB5"/>
    <w:rsid w:val="007B3825"/>
    <w:rsid w:val="007B3993"/>
    <w:rsid w:val="007B536B"/>
    <w:rsid w:val="007B7F77"/>
    <w:rsid w:val="007C788C"/>
    <w:rsid w:val="007D2561"/>
    <w:rsid w:val="007D265B"/>
    <w:rsid w:val="007D29EE"/>
    <w:rsid w:val="007D3B80"/>
    <w:rsid w:val="007D43B7"/>
    <w:rsid w:val="007D454F"/>
    <w:rsid w:val="007D4FB2"/>
    <w:rsid w:val="007D65CC"/>
    <w:rsid w:val="007E117A"/>
    <w:rsid w:val="007E1C12"/>
    <w:rsid w:val="007E41C7"/>
    <w:rsid w:val="007E53BA"/>
    <w:rsid w:val="007E6DD1"/>
    <w:rsid w:val="007F32D3"/>
    <w:rsid w:val="007F641F"/>
    <w:rsid w:val="007F6BA9"/>
    <w:rsid w:val="007F6E50"/>
    <w:rsid w:val="0080017A"/>
    <w:rsid w:val="00801920"/>
    <w:rsid w:val="00806E28"/>
    <w:rsid w:val="00811B18"/>
    <w:rsid w:val="00816ADB"/>
    <w:rsid w:val="00820324"/>
    <w:rsid w:val="00821B6C"/>
    <w:rsid w:val="0083138A"/>
    <w:rsid w:val="00832FEB"/>
    <w:rsid w:val="008341C4"/>
    <w:rsid w:val="008342C8"/>
    <w:rsid w:val="00835B01"/>
    <w:rsid w:val="00837A61"/>
    <w:rsid w:val="00840180"/>
    <w:rsid w:val="00841EB4"/>
    <w:rsid w:val="00853FBE"/>
    <w:rsid w:val="00854523"/>
    <w:rsid w:val="0085752A"/>
    <w:rsid w:val="008602AB"/>
    <w:rsid w:val="00861902"/>
    <w:rsid w:val="0086361E"/>
    <w:rsid w:val="00865F1D"/>
    <w:rsid w:val="00870775"/>
    <w:rsid w:val="00871F75"/>
    <w:rsid w:val="00877BFD"/>
    <w:rsid w:val="00890D2F"/>
    <w:rsid w:val="00893E46"/>
    <w:rsid w:val="00894163"/>
    <w:rsid w:val="008A1730"/>
    <w:rsid w:val="008A328F"/>
    <w:rsid w:val="008A48C0"/>
    <w:rsid w:val="008A64C3"/>
    <w:rsid w:val="008A6A58"/>
    <w:rsid w:val="008B0057"/>
    <w:rsid w:val="008B0B38"/>
    <w:rsid w:val="008B143E"/>
    <w:rsid w:val="008B32B8"/>
    <w:rsid w:val="008B3F8B"/>
    <w:rsid w:val="008B434B"/>
    <w:rsid w:val="008C2909"/>
    <w:rsid w:val="008C3C9D"/>
    <w:rsid w:val="008C70C4"/>
    <w:rsid w:val="008D0F18"/>
    <w:rsid w:val="008D5B89"/>
    <w:rsid w:val="008D5C33"/>
    <w:rsid w:val="008D71C4"/>
    <w:rsid w:val="008D7AF6"/>
    <w:rsid w:val="008E00C4"/>
    <w:rsid w:val="008E58BE"/>
    <w:rsid w:val="008E7811"/>
    <w:rsid w:val="008F0CF8"/>
    <w:rsid w:val="008F212F"/>
    <w:rsid w:val="008F552E"/>
    <w:rsid w:val="008F61AE"/>
    <w:rsid w:val="008F6693"/>
    <w:rsid w:val="008F7BFB"/>
    <w:rsid w:val="0090057C"/>
    <w:rsid w:val="00900BD2"/>
    <w:rsid w:val="00900CF8"/>
    <w:rsid w:val="00900FD1"/>
    <w:rsid w:val="009013E1"/>
    <w:rsid w:val="00902C33"/>
    <w:rsid w:val="00905519"/>
    <w:rsid w:val="00907878"/>
    <w:rsid w:val="009101DD"/>
    <w:rsid w:val="00910C4C"/>
    <w:rsid w:val="009114CB"/>
    <w:rsid w:val="0091324F"/>
    <w:rsid w:val="009133F1"/>
    <w:rsid w:val="009227F8"/>
    <w:rsid w:val="00922808"/>
    <w:rsid w:val="00925314"/>
    <w:rsid w:val="00925C13"/>
    <w:rsid w:val="009264E6"/>
    <w:rsid w:val="00927A9B"/>
    <w:rsid w:val="00931FDC"/>
    <w:rsid w:val="00932F6C"/>
    <w:rsid w:val="00935AB8"/>
    <w:rsid w:val="009367CE"/>
    <w:rsid w:val="009368AF"/>
    <w:rsid w:val="00936FBF"/>
    <w:rsid w:val="00940E89"/>
    <w:rsid w:val="0094158F"/>
    <w:rsid w:val="00942D72"/>
    <w:rsid w:val="00942DD5"/>
    <w:rsid w:val="00944878"/>
    <w:rsid w:val="009545DC"/>
    <w:rsid w:val="0095634E"/>
    <w:rsid w:val="009618E3"/>
    <w:rsid w:val="0096684F"/>
    <w:rsid w:val="00967972"/>
    <w:rsid w:val="00967BE2"/>
    <w:rsid w:val="009717F1"/>
    <w:rsid w:val="00972380"/>
    <w:rsid w:val="00972565"/>
    <w:rsid w:val="00973B87"/>
    <w:rsid w:val="00973DDA"/>
    <w:rsid w:val="00974D66"/>
    <w:rsid w:val="0097604D"/>
    <w:rsid w:val="00976FA4"/>
    <w:rsid w:val="009771AB"/>
    <w:rsid w:val="00980D16"/>
    <w:rsid w:val="00980EC7"/>
    <w:rsid w:val="009811DC"/>
    <w:rsid w:val="009813BD"/>
    <w:rsid w:val="00984C10"/>
    <w:rsid w:val="0098536F"/>
    <w:rsid w:val="00994E31"/>
    <w:rsid w:val="009A02EC"/>
    <w:rsid w:val="009A5F10"/>
    <w:rsid w:val="009B2EAC"/>
    <w:rsid w:val="009B5346"/>
    <w:rsid w:val="009C01B1"/>
    <w:rsid w:val="009C05E3"/>
    <w:rsid w:val="009C145D"/>
    <w:rsid w:val="009C4551"/>
    <w:rsid w:val="009C70FF"/>
    <w:rsid w:val="009D14B6"/>
    <w:rsid w:val="009D3586"/>
    <w:rsid w:val="009D6280"/>
    <w:rsid w:val="009E028D"/>
    <w:rsid w:val="009E077F"/>
    <w:rsid w:val="009E1421"/>
    <w:rsid w:val="009E1A11"/>
    <w:rsid w:val="009E3380"/>
    <w:rsid w:val="009E5826"/>
    <w:rsid w:val="009E5DE7"/>
    <w:rsid w:val="009F0DA5"/>
    <w:rsid w:val="009F2653"/>
    <w:rsid w:val="009F2E32"/>
    <w:rsid w:val="009F3A7D"/>
    <w:rsid w:val="009F433E"/>
    <w:rsid w:val="009F4735"/>
    <w:rsid w:val="009F51CD"/>
    <w:rsid w:val="00A05B40"/>
    <w:rsid w:val="00A05BE4"/>
    <w:rsid w:val="00A118C2"/>
    <w:rsid w:val="00A12781"/>
    <w:rsid w:val="00A12BDC"/>
    <w:rsid w:val="00A15016"/>
    <w:rsid w:val="00A16945"/>
    <w:rsid w:val="00A16BA4"/>
    <w:rsid w:val="00A16D87"/>
    <w:rsid w:val="00A17AD9"/>
    <w:rsid w:val="00A2036D"/>
    <w:rsid w:val="00A21443"/>
    <w:rsid w:val="00A22CF4"/>
    <w:rsid w:val="00A24F81"/>
    <w:rsid w:val="00A2501E"/>
    <w:rsid w:val="00A274C6"/>
    <w:rsid w:val="00A313CE"/>
    <w:rsid w:val="00A3194D"/>
    <w:rsid w:val="00A32B1D"/>
    <w:rsid w:val="00A32E9A"/>
    <w:rsid w:val="00A33D8E"/>
    <w:rsid w:val="00A40A69"/>
    <w:rsid w:val="00A419B6"/>
    <w:rsid w:val="00A41BFD"/>
    <w:rsid w:val="00A471F4"/>
    <w:rsid w:val="00A51EE0"/>
    <w:rsid w:val="00A52867"/>
    <w:rsid w:val="00A56681"/>
    <w:rsid w:val="00A60CFE"/>
    <w:rsid w:val="00A62AE6"/>
    <w:rsid w:val="00A6419C"/>
    <w:rsid w:val="00A6422A"/>
    <w:rsid w:val="00A64FB2"/>
    <w:rsid w:val="00A65479"/>
    <w:rsid w:val="00A65B11"/>
    <w:rsid w:val="00A65FBF"/>
    <w:rsid w:val="00A66222"/>
    <w:rsid w:val="00A707CD"/>
    <w:rsid w:val="00A70950"/>
    <w:rsid w:val="00A72CB0"/>
    <w:rsid w:val="00A7457C"/>
    <w:rsid w:val="00A74916"/>
    <w:rsid w:val="00A83447"/>
    <w:rsid w:val="00A844BD"/>
    <w:rsid w:val="00A84C1D"/>
    <w:rsid w:val="00A869DB"/>
    <w:rsid w:val="00AA1319"/>
    <w:rsid w:val="00AA1DCB"/>
    <w:rsid w:val="00AA3526"/>
    <w:rsid w:val="00AA3EA1"/>
    <w:rsid w:val="00AA443B"/>
    <w:rsid w:val="00AA4BA2"/>
    <w:rsid w:val="00AA6AFF"/>
    <w:rsid w:val="00AA6C0A"/>
    <w:rsid w:val="00AA7A48"/>
    <w:rsid w:val="00AA7AC3"/>
    <w:rsid w:val="00AB0CD2"/>
    <w:rsid w:val="00AB1BBB"/>
    <w:rsid w:val="00AB2ECD"/>
    <w:rsid w:val="00AB43F5"/>
    <w:rsid w:val="00AB7761"/>
    <w:rsid w:val="00AC0877"/>
    <w:rsid w:val="00AC1A1D"/>
    <w:rsid w:val="00AC388E"/>
    <w:rsid w:val="00AC3947"/>
    <w:rsid w:val="00AC3CF2"/>
    <w:rsid w:val="00AC5A08"/>
    <w:rsid w:val="00AC60E6"/>
    <w:rsid w:val="00AD0966"/>
    <w:rsid w:val="00AD12B5"/>
    <w:rsid w:val="00AD40E2"/>
    <w:rsid w:val="00AD6198"/>
    <w:rsid w:val="00AD77B5"/>
    <w:rsid w:val="00AE0943"/>
    <w:rsid w:val="00AE43FC"/>
    <w:rsid w:val="00AF005B"/>
    <w:rsid w:val="00AF166D"/>
    <w:rsid w:val="00AF1D00"/>
    <w:rsid w:val="00AF3584"/>
    <w:rsid w:val="00AF717E"/>
    <w:rsid w:val="00AF7D89"/>
    <w:rsid w:val="00B01609"/>
    <w:rsid w:val="00B02116"/>
    <w:rsid w:val="00B1243B"/>
    <w:rsid w:val="00B130C6"/>
    <w:rsid w:val="00B13D6D"/>
    <w:rsid w:val="00B154EC"/>
    <w:rsid w:val="00B16938"/>
    <w:rsid w:val="00B1770E"/>
    <w:rsid w:val="00B20C39"/>
    <w:rsid w:val="00B213B9"/>
    <w:rsid w:val="00B21505"/>
    <w:rsid w:val="00B23F61"/>
    <w:rsid w:val="00B2424F"/>
    <w:rsid w:val="00B24469"/>
    <w:rsid w:val="00B26894"/>
    <w:rsid w:val="00B31120"/>
    <w:rsid w:val="00B33CA1"/>
    <w:rsid w:val="00B35F91"/>
    <w:rsid w:val="00B3615C"/>
    <w:rsid w:val="00B36B9A"/>
    <w:rsid w:val="00B41330"/>
    <w:rsid w:val="00B41C26"/>
    <w:rsid w:val="00B446AD"/>
    <w:rsid w:val="00B51D16"/>
    <w:rsid w:val="00B54AAE"/>
    <w:rsid w:val="00B574A5"/>
    <w:rsid w:val="00B611AD"/>
    <w:rsid w:val="00B63069"/>
    <w:rsid w:val="00B66306"/>
    <w:rsid w:val="00B67EC9"/>
    <w:rsid w:val="00B721A9"/>
    <w:rsid w:val="00B72C6D"/>
    <w:rsid w:val="00B73B56"/>
    <w:rsid w:val="00B764A0"/>
    <w:rsid w:val="00B76C73"/>
    <w:rsid w:val="00B81F3B"/>
    <w:rsid w:val="00B84A1F"/>
    <w:rsid w:val="00B85FB5"/>
    <w:rsid w:val="00B9033C"/>
    <w:rsid w:val="00B91AF8"/>
    <w:rsid w:val="00B926A1"/>
    <w:rsid w:val="00B94EC7"/>
    <w:rsid w:val="00B9557D"/>
    <w:rsid w:val="00B9622D"/>
    <w:rsid w:val="00B9723F"/>
    <w:rsid w:val="00BA013B"/>
    <w:rsid w:val="00BA2005"/>
    <w:rsid w:val="00BA2AF7"/>
    <w:rsid w:val="00BA3CC6"/>
    <w:rsid w:val="00BA3EAA"/>
    <w:rsid w:val="00BA4D89"/>
    <w:rsid w:val="00BB1B98"/>
    <w:rsid w:val="00BC0F4F"/>
    <w:rsid w:val="00BC33A6"/>
    <w:rsid w:val="00BC4504"/>
    <w:rsid w:val="00BC46AC"/>
    <w:rsid w:val="00BC6D86"/>
    <w:rsid w:val="00BD112D"/>
    <w:rsid w:val="00BD2AE3"/>
    <w:rsid w:val="00BD343D"/>
    <w:rsid w:val="00BD4038"/>
    <w:rsid w:val="00BE72A8"/>
    <w:rsid w:val="00BF03E4"/>
    <w:rsid w:val="00BF28FA"/>
    <w:rsid w:val="00BF37D7"/>
    <w:rsid w:val="00BF6179"/>
    <w:rsid w:val="00BF6B23"/>
    <w:rsid w:val="00C017ED"/>
    <w:rsid w:val="00C023E1"/>
    <w:rsid w:val="00C05090"/>
    <w:rsid w:val="00C06836"/>
    <w:rsid w:val="00C10EE1"/>
    <w:rsid w:val="00C14A42"/>
    <w:rsid w:val="00C15567"/>
    <w:rsid w:val="00C16205"/>
    <w:rsid w:val="00C21D24"/>
    <w:rsid w:val="00C21ECD"/>
    <w:rsid w:val="00C233B5"/>
    <w:rsid w:val="00C237CF"/>
    <w:rsid w:val="00C23EE3"/>
    <w:rsid w:val="00C26C10"/>
    <w:rsid w:val="00C2751C"/>
    <w:rsid w:val="00C314FC"/>
    <w:rsid w:val="00C3161E"/>
    <w:rsid w:val="00C3614C"/>
    <w:rsid w:val="00C36C8B"/>
    <w:rsid w:val="00C374BA"/>
    <w:rsid w:val="00C37DF7"/>
    <w:rsid w:val="00C40F45"/>
    <w:rsid w:val="00C44DA5"/>
    <w:rsid w:val="00C47620"/>
    <w:rsid w:val="00C485FC"/>
    <w:rsid w:val="00C5109E"/>
    <w:rsid w:val="00C522D3"/>
    <w:rsid w:val="00C535B8"/>
    <w:rsid w:val="00C62F03"/>
    <w:rsid w:val="00C70669"/>
    <w:rsid w:val="00C70BA8"/>
    <w:rsid w:val="00C70D8B"/>
    <w:rsid w:val="00C71996"/>
    <w:rsid w:val="00C7599D"/>
    <w:rsid w:val="00C76A84"/>
    <w:rsid w:val="00C80E31"/>
    <w:rsid w:val="00C85FC4"/>
    <w:rsid w:val="00C861DA"/>
    <w:rsid w:val="00C87B68"/>
    <w:rsid w:val="00C90456"/>
    <w:rsid w:val="00C91AC8"/>
    <w:rsid w:val="00C94B05"/>
    <w:rsid w:val="00CA07FB"/>
    <w:rsid w:val="00CA095F"/>
    <w:rsid w:val="00CA0DCA"/>
    <w:rsid w:val="00CA141E"/>
    <w:rsid w:val="00CA25EA"/>
    <w:rsid w:val="00CA30E7"/>
    <w:rsid w:val="00CA7952"/>
    <w:rsid w:val="00CB166B"/>
    <w:rsid w:val="00CB2D98"/>
    <w:rsid w:val="00CB49BF"/>
    <w:rsid w:val="00CB4E39"/>
    <w:rsid w:val="00CB6E2E"/>
    <w:rsid w:val="00CC05A0"/>
    <w:rsid w:val="00CC177F"/>
    <w:rsid w:val="00CC5388"/>
    <w:rsid w:val="00CC5516"/>
    <w:rsid w:val="00CC5C89"/>
    <w:rsid w:val="00CC75B3"/>
    <w:rsid w:val="00CD0365"/>
    <w:rsid w:val="00CD616F"/>
    <w:rsid w:val="00CD6602"/>
    <w:rsid w:val="00CF0F10"/>
    <w:rsid w:val="00CF3967"/>
    <w:rsid w:val="00CF4252"/>
    <w:rsid w:val="00CF4457"/>
    <w:rsid w:val="00D117B0"/>
    <w:rsid w:val="00D133FF"/>
    <w:rsid w:val="00D14059"/>
    <w:rsid w:val="00D158EC"/>
    <w:rsid w:val="00D17A92"/>
    <w:rsid w:val="00D2114E"/>
    <w:rsid w:val="00D2601E"/>
    <w:rsid w:val="00D33BBD"/>
    <w:rsid w:val="00D33E93"/>
    <w:rsid w:val="00D40203"/>
    <w:rsid w:val="00D4216B"/>
    <w:rsid w:val="00D42EFA"/>
    <w:rsid w:val="00D447D1"/>
    <w:rsid w:val="00D45B76"/>
    <w:rsid w:val="00D47DD3"/>
    <w:rsid w:val="00D47EF9"/>
    <w:rsid w:val="00D520BE"/>
    <w:rsid w:val="00D553DE"/>
    <w:rsid w:val="00D56087"/>
    <w:rsid w:val="00D5634E"/>
    <w:rsid w:val="00D6174A"/>
    <w:rsid w:val="00D62751"/>
    <w:rsid w:val="00D6421A"/>
    <w:rsid w:val="00D700EE"/>
    <w:rsid w:val="00D73EA2"/>
    <w:rsid w:val="00D749BD"/>
    <w:rsid w:val="00D81C3F"/>
    <w:rsid w:val="00D841ED"/>
    <w:rsid w:val="00D87020"/>
    <w:rsid w:val="00D92539"/>
    <w:rsid w:val="00D94C11"/>
    <w:rsid w:val="00D95669"/>
    <w:rsid w:val="00D96520"/>
    <w:rsid w:val="00DA01FD"/>
    <w:rsid w:val="00DA18A6"/>
    <w:rsid w:val="00DB081B"/>
    <w:rsid w:val="00DB23A1"/>
    <w:rsid w:val="00DB244E"/>
    <w:rsid w:val="00DB3C89"/>
    <w:rsid w:val="00DB3DE1"/>
    <w:rsid w:val="00DC08E3"/>
    <w:rsid w:val="00DC1231"/>
    <w:rsid w:val="00DC139C"/>
    <w:rsid w:val="00DC1F10"/>
    <w:rsid w:val="00DC3F87"/>
    <w:rsid w:val="00DC619A"/>
    <w:rsid w:val="00DC6E24"/>
    <w:rsid w:val="00DC79F6"/>
    <w:rsid w:val="00DD0BEA"/>
    <w:rsid w:val="00DD0BF5"/>
    <w:rsid w:val="00DD257B"/>
    <w:rsid w:val="00DE0206"/>
    <w:rsid w:val="00DE0E7E"/>
    <w:rsid w:val="00DE1E03"/>
    <w:rsid w:val="00DE5093"/>
    <w:rsid w:val="00DF0B09"/>
    <w:rsid w:val="00DF652A"/>
    <w:rsid w:val="00DF752C"/>
    <w:rsid w:val="00E00C16"/>
    <w:rsid w:val="00E021E4"/>
    <w:rsid w:val="00E028D4"/>
    <w:rsid w:val="00E0388D"/>
    <w:rsid w:val="00E0785E"/>
    <w:rsid w:val="00E10C6E"/>
    <w:rsid w:val="00E11AD3"/>
    <w:rsid w:val="00E14A4C"/>
    <w:rsid w:val="00E17FCC"/>
    <w:rsid w:val="00E20D41"/>
    <w:rsid w:val="00E24338"/>
    <w:rsid w:val="00E25753"/>
    <w:rsid w:val="00E3054D"/>
    <w:rsid w:val="00E33347"/>
    <w:rsid w:val="00E34FA6"/>
    <w:rsid w:val="00E35027"/>
    <w:rsid w:val="00E3572A"/>
    <w:rsid w:val="00E37020"/>
    <w:rsid w:val="00E45209"/>
    <w:rsid w:val="00E45854"/>
    <w:rsid w:val="00E46272"/>
    <w:rsid w:val="00E5361F"/>
    <w:rsid w:val="00E5381A"/>
    <w:rsid w:val="00E55D6D"/>
    <w:rsid w:val="00E55E71"/>
    <w:rsid w:val="00E5670C"/>
    <w:rsid w:val="00E569C1"/>
    <w:rsid w:val="00E57577"/>
    <w:rsid w:val="00E57687"/>
    <w:rsid w:val="00E57E23"/>
    <w:rsid w:val="00E60074"/>
    <w:rsid w:val="00E605B2"/>
    <w:rsid w:val="00E60FB1"/>
    <w:rsid w:val="00E63761"/>
    <w:rsid w:val="00E64A93"/>
    <w:rsid w:val="00E6553F"/>
    <w:rsid w:val="00E66EED"/>
    <w:rsid w:val="00E677E5"/>
    <w:rsid w:val="00E732D4"/>
    <w:rsid w:val="00E744C1"/>
    <w:rsid w:val="00E756DF"/>
    <w:rsid w:val="00E773AE"/>
    <w:rsid w:val="00E87D96"/>
    <w:rsid w:val="00E90D89"/>
    <w:rsid w:val="00E93027"/>
    <w:rsid w:val="00E933A0"/>
    <w:rsid w:val="00E93D1F"/>
    <w:rsid w:val="00E97D04"/>
    <w:rsid w:val="00EA027E"/>
    <w:rsid w:val="00EA0ECE"/>
    <w:rsid w:val="00EA1881"/>
    <w:rsid w:val="00EA1D9E"/>
    <w:rsid w:val="00EA25D0"/>
    <w:rsid w:val="00EA5E29"/>
    <w:rsid w:val="00EA68CB"/>
    <w:rsid w:val="00EB061F"/>
    <w:rsid w:val="00EB1BC5"/>
    <w:rsid w:val="00EB4A67"/>
    <w:rsid w:val="00EC0711"/>
    <w:rsid w:val="00EC0BF9"/>
    <w:rsid w:val="00EC107F"/>
    <w:rsid w:val="00EC70B0"/>
    <w:rsid w:val="00ED2734"/>
    <w:rsid w:val="00ED3991"/>
    <w:rsid w:val="00ED4AD8"/>
    <w:rsid w:val="00ED576B"/>
    <w:rsid w:val="00EE24D1"/>
    <w:rsid w:val="00EE4E56"/>
    <w:rsid w:val="00EF0DB2"/>
    <w:rsid w:val="00EF14AE"/>
    <w:rsid w:val="00EF1696"/>
    <w:rsid w:val="00EF16D4"/>
    <w:rsid w:val="00EF1E5E"/>
    <w:rsid w:val="00EF5C26"/>
    <w:rsid w:val="00F027C2"/>
    <w:rsid w:val="00F02D6B"/>
    <w:rsid w:val="00F02F34"/>
    <w:rsid w:val="00F04D27"/>
    <w:rsid w:val="00F07A66"/>
    <w:rsid w:val="00F122A7"/>
    <w:rsid w:val="00F12CF1"/>
    <w:rsid w:val="00F1405C"/>
    <w:rsid w:val="00F15506"/>
    <w:rsid w:val="00F20E32"/>
    <w:rsid w:val="00F21191"/>
    <w:rsid w:val="00F23F3F"/>
    <w:rsid w:val="00F2427A"/>
    <w:rsid w:val="00F30EB4"/>
    <w:rsid w:val="00F30FED"/>
    <w:rsid w:val="00F34291"/>
    <w:rsid w:val="00F34970"/>
    <w:rsid w:val="00F365D8"/>
    <w:rsid w:val="00F37750"/>
    <w:rsid w:val="00F4011B"/>
    <w:rsid w:val="00F4092A"/>
    <w:rsid w:val="00F4274B"/>
    <w:rsid w:val="00F44FD2"/>
    <w:rsid w:val="00F46F8B"/>
    <w:rsid w:val="00F47A3B"/>
    <w:rsid w:val="00F52133"/>
    <w:rsid w:val="00F54FF5"/>
    <w:rsid w:val="00F55AF4"/>
    <w:rsid w:val="00F56297"/>
    <w:rsid w:val="00F61DB4"/>
    <w:rsid w:val="00F63C7B"/>
    <w:rsid w:val="00F65DDE"/>
    <w:rsid w:val="00F753DB"/>
    <w:rsid w:val="00F7684A"/>
    <w:rsid w:val="00F80847"/>
    <w:rsid w:val="00F81AC6"/>
    <w:rsid w:val="00F81EE2"/>
    <w:rsid w:val="00F831F1"/>
    <w:rsid w:val="00F85AA8"/>
    <w:rsid w:val="00F869A3"/>
    <w:rsid w:val="00F86F79"/>
    <w:rsid w:val="00F8748B"/>
    <w:rsid w:val="00F9089E"/>
    <w:rsid w:val="00F93C33"/>
    <w:rsid w:val="00F951F6"/>
    <w:rsid w:val="00F95214"/>
    <w:rsid w:val="00F9719B"/>
    <w:rsid w:val="00FA1EA9"/>
    <w:rsid w:val="00FB0E31"/>
    <w:rsid w:val="00FB230B"/>
    <w:rsid w:val="00FB4656"/>
    <w:rsid w:val="00FB52DB"/>
    <w:rsid w:val="00FC1F58"/>
    <w:rsid w:val="00FC4263"/>
    <w:rsid w:val="00FC489F"/>
    <w:rsid w:val="00FC4C9E"/>
    <w:rsid w:val="00FD3D2C"/>
    <w:rsid w:val="00FD4207"/>
    <w:rsid w:val="00FD5420"/>
    <w:rsid w:val="00FE0276"/>
    <w:rsid w:val="00FE0A98"/>
    <w:rsid w:val="00FE1DA1"/>
    <w:rsid w:val="00FE4D97"/>
    <w:rsid w:val="00FE51CD"/>
    <w:rsid w:val="00FE751E"/>
    <w:rsid w:val="00FF63D4"/>
    <w:rsid w:val="00FF7DD5"/>
    <w:rsid w:val="012DB935"/>
    <w:rsid w:val="02A64CA3"/>
    <w:rsid w:val="03742826"/>
    <w:rsid w:val="050A2E11"/>
    <w:rsid w:val="0511E933"/>
    <w:rsid w:val="05949C22"/>
    <w:rsid w:val="06586BF8"/>
    <w:rsid w:val="0AAD119A"/>
    <w:rsid w:val="0B54AA72"/>
    <w:rsid w:val="0C87E1A2"/>
    <w:rsid w:val="0CAA7545"/>
    <w:rsid w:val="0CC7AD7C"/>
    <w:rsid w:val="0D7FC80F"/>
    <w:rsid w:val="0E637DDD"/>
    <w:rsid w:val="0ED9959B"/>
    <w:rsid w:val="0FDEBA60"/>
    <w:rsid w:val="100444B5"/>
    <w:rsid w:val="11B89144"/>
    <w:rsid w:val="127DED16"/>
    <w:rsid w:val="14ADE151"/>
    <w:rsid w:val="15484E4B"/>
    <w:rsid w:val="1565A097"/>
    <w:rsid w:val="15929C00"/>
    <w:rsid w:val="1723B4FD"/>
    <w:rsid w:val="175B4692"/>
    <w:rsid w:val="17CF8A19"/>
    <w:rsid w:val="19FBCEFF"/>
    <w:rsid w:val="1E116416"/>
    <w:rsid w:val="1FDF3856"/>
    <w:rsid w:val="20F00C9E"/>
    <w:rsid w:val="23B01B5E"/>
    <w:rsid w:val="26358E95"/>
    <w:rsid w:val="2667395B"/>
    <w:rsid w:val="26A2F07A"/>
    <w:rsid w:val="26B34F53"/>
    <w:rsid w:val="2BA88661"/>
    <w:rsid w:val="2CE24A2D"/>
    <w:rsid w:val="3260F2BB"/>
    <w:rsid w:val="3291193C"/>
    <w:rsid w:val="341F41FD"/>
    <w:rsid w:val="35270970"/>
    <w:rsid w:val="354F9E3A"/>
    <w:rsid w:val="357642C8"/>
    <w:rsid w:val="377D5F72"/>
    <w:rsid w:val="37AEBBA6"/>
    <w:rsid w:val="38607F4A"/>
    <w:rsid w:val="39192FD3"/>
    <w:rsid w:val="39794CDB"/>
    <w:rsid w:val="39E02730"/>
    <w:rsid w:val="3C53EF11"/>
    <w:rsid w:val="3D5023E5"/>
    <w:rsid w:val="3DECA0F6"/>
    <w:rsid w:val="3E40B764"/>
    <w:rsid w:val="3E7C4765"/>
    <w:rsid w:val="3E8B2D5D"/>
    <w:rsid w:val="3F887157"/>
    <w:rsid w:val="41DAC9A8"/>
    <w:rsid w:val="443C216F"/>
    <w:rsid w:val="4637221D"/>
    <w:rsid w:val="46487BF6"/>
    <w:rsid w:val="4841523C"/>
    <w:rsid w:val="48C9255C"/>
    <w:rsid w:val="4BABC845"/>
    <w:rsid w:val="4C368670"/>
    <w:rsid w:val="4FA78C6F"/>
    <w:rsid w:val="51BF2575"/>
    <w:rsid w:val="52F61C14"/>
    <w:rsid w:val="543280C0"/>
    <w:rsid w:val="56E5379B"/>
    <w:rsid w:val="594F8A65"/>
    <w:rsid w:val="59A6A953"/>
    <w:rsid w:val="5AB2F333"/>
    <w:rsid w:val="5BEC7A59"/>
    <w:rsid w:val="5C03A96A"/>
    <w:rsid w:val="5CB86BC7"/>
    <w:rsid w:val="5DEE8556"/>
    <w:rsid w:val="5E1DFD1B"/>
    <w:rsid w:val="5E831872"/>
    <w:rsid w:val="607151BC"/>
    <w:rsid w:val="6090BB35"/>
    <w:rsid w:val="60A51A9C"/>
    <w:rsid w:val="6245DB6C"/>
    <w:rsid w:val="62F7FA03"/>
    <w:rsid w:val="631F7D9C"/>
    <w:rsid w:val="65E75FF9"/>
    <w:rsid w:val="661DE87F"/>
    <w:rsid w:val="662AF199"/>
    <w:rsid w:val="6753F864"/>
    <w:rsid w:val="6BDD122A"/>
    <w:rsid w:val="6C8248B2"/>
    <w:rsid w:val="6F01D1B0"/>
    <w:rsid w:val="714A87B2"/>
    <w:rsid w:val="71F63843"/>
    <w:rsid w:val="731437D3"/>
    <w:rsid w:val="75437492"/>
    <w:rsid w:val="7551278C"/>
    <w:rsid w:val="76715F92"/>
    <w:rsid w:val="7868A205"/>
    <w:rsid w:val="7A516E22"/>
    <w:rsid w:val="7BED3E83"/>
    <w:rsid w:val="7E6FD742"/>
    <w:rsid w:val="7E7608C7"/>
    <w:rsid w:val="7F3E90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E3CC"/>
  <w15:docId w15:val="{356160F7-B769-483D-87FD-B170D1BD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EA2"/>
    <w:rPr>
      <w:sz w:val="20"/>
      <w:szCs w:val="20"/>
    </w:rPr>
  </w:style>
  <w:style w:type="paragraph" w:styleId="Heading1">
    <w:name w:val="heading 1"/>
    <w:basedOn w:val="Normal"/>
    <w:next w:val="Normal"/>
    <w:link w:val="Heading1Char"/>
    <w:uiPriority w:val="9"/>
    <w:qFormat/>
    <w:rsid w:val="000C272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1D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50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432A07"/>
    <w:pPr>
      <w:widowControl w:val="0"/>
      <w:autoSpaceDE w:val="0"/>
      <w:autoSpaceDN w:val="0"/>
      <w:adjustRightInd w:val="0"/>
      <w:spacing w:after="0" w:line="240" w:lineRule="auto"/>
      <w:ind w:left="900" w:hanging="180"/>
      <w:outlineLvl w:val="3"/>
    </w:pPr>
    <w:rPr>
      <w:rFonts w:ascii="Garamond" w:hAnsi="Garamond"/>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33347"/>
    <w:pPr>
      <w:spacing w:after="0" w:line="240" w:lineRule="auto"/>
      <w:jc w:val="center"/>
    </w:pPr>
    <w:rPr>
      <w:b/>
      <w:bCs/>
      <w:color w:val="auto"/>
      <w:szCs w:val="24"/>
    </w:rPr>
  </w:style>
  <w:style w:type="character" w:customStyle="1" w:styleId="BodyText2Char">
    <w:name w:val="Body Text 2 Char"/>
    <w:basedOn w:val="DefaultParagraphFont"/>
    <w:link w:val="BodyText2"/>
    <w:rsid w:val="00E33347"/>
    <w:rPr>
      <w:b/>
      <w:bCs/>
      <w:color w:val="auto"/>
      <w:sz w:val="20"/>
      <w:szCs w:val="24"/>
    </w:rPr>
  </w:style>
  <w:style w:type="character" w:styleId="Hyperlink">
    <w:name w:val="Hyperlink"/>
    <w:basedOn w:val="DefaultParagraphFont"/>
    <w:uiPriority w:val="99"/>
    <w:unhideWhenUsed/>
    <w:rsid w:val="00EE24D1"/>
    <w:rPr>
      <w:color w:val="0000FF" w:themeColor="hyperlink"/>
      <w:u w:val="single"/>
    </w:rPr>
  </w:style>
  <w:style w:type="character" w:styleId="FollowedHyperlink">
    <w:name w:val="FollowedHyperlink"/>
    <w:basedOn w:val="DefaultParagraphFont"/>
    <w:uiPriority w:val="99"/>
    <w:semiHidden/>
    <w:unhideWhenUsed/>
    <w:rsid w:val="003771B3"/>
    <w:rPr>
      <w:color w:val="800080" w:themeColor="followedHyperlink"/>
      <w:u w:val="single"/>
    </w:rPr>
  </w:style>
  <w:style w:type="paragraph" w:styleId="BalloonText">
    <w:name w:val="Balloon Text"/>
    <w:basedOn w:val="Normal"/>
    <w:link w:val="BalloonTextChar"/>
    <w:uiPriority w:val="99"/>
    <w:semiHidden/>
    <w:unhideWhenUsed/>
    <w:rsid w:val="00164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70"/>
    <w:rPr>
      <w:rFonts w:ascii="Tahoma" w:hAnsi="Tahoma" w:cs="Tahoma"/>
      <w:sz w:val="16"/>
      <w:szCs w:val="16"/>
    </w:rPr>
  </w:style>
  <w:style w:type="character" w:styleId="CommentReference">
    <w:name w:val="annotation reference"/>
    <w:basedOn w:val="DefaultParagraphFont"/>
    <w:uiPriority w:val="99"/>
    <w:semiHidden/>
    <w:unhideWhenUsed/>
    <w:rsid w:val="00164B70"/>
    <w:rPr>
      <w:sz w:val="16"/>
      <w:szCs w:val="16"/>
    </w:rPr>
  </w:style>
  <w:style w:type="paragraph" w:styleId="CommentText">
    <w:name w:val="annotation text"/>
    <w:basedOn w:val="Normal"/>
    <w:link w:val="CommentTextChar"/>
    <w:uiPriority w:val="99"/>
    <w:unhideWhenUsed/>
    <w:rsid w:val="00164B70"/>
    <w:pPr>
      <w:spacing w:line="240" w:lineRule="auto"/>
    </w:pPr>
  </w:style>
  <w:style w:type="character" w:customStyle="1" w:styleId="CommentTextChar">
    <w:name w:val="Comment Text Char"/>
    <w:basedOn w:val="DefaultParagraphFont"/>
    <w:link w:val="CommentText"/>
    <w:uiPriority w:val="99"/>
    <w:rsid w:val="00164B70"/>
    <w:rPr>
      <w:sz w:val="20"/>
      <w:szCs w:val="20"/>
    </w:rPr>
  </w:style>
  <w:style w:type="paragraph" w:styleId="CommentSubject">
    <w:name w:val="annotation subject"/>
    <w:basedOn w:val="CommentText"/>
    <w:next w:val="CommentText"/>
    <w:link w:val="CommentSubjectChar"/>
    <w:uiPriority w:val="99"/>
    <w:semiHidden/>
    <w:unhideWhenUsed/>
    <w:rsid w:val="00164B70"/>
    <w:rPr>
      <w:b/>
      <w:bCs/>
    </w:rPr>
  </w:style>
  <w:style w:type="character" w:customStyle="1" w:styleId="CommentSubjectChar">
    <w:name w:val="Comment Subject Char"/>
    <w:basedOn w:val="CommentTextChar"/>
    <w:link w:val="CommentSubject"/>
    <w:uiPriority w:val="99"/>
    <w:semiHidden/>
    <w:rsid w:val="00164B70"/>
    <w:rPr>
      <w:b/>
      <w:bCs/>
      <w:sz w:val="20"/>
      <w:szCs w:val="20"/>
    </w:rPr>
  </w:style>
  <w:style w:type="paragraph" w:styleId="Header">
    <w:name w:val="header"/>
    <w:basedOn w:val="Normal"/>
    <w:link w:val="HeaderChar"/>
    <w:uiPriority w:val="99"/>
    <w:unhideWhenUsed/>
    <w:rsid w:val="0063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BC"/>
    <w:rPr>
      <w:sz w:val="20"/>
      <w:szCs w:val="20"/>
    </w:rPr>
  </w:style>
  <w:style w:type="paragraph" w:styleId="Footer">
    <w:name w:val="footer"/>
    <w:basedOn w:val="Normal"/>
    <w:link w:val="FooterChar"/>
    <w:uiPriority w:val="99"/>
    <w:unhideWhenUsed/>
    <w:rsid w:val="0063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BC"/>
    <w:rPr>
      <w:sz w:val="20"/>
      <w:szCs w:val="20"/>
    </w:rPr>
  </w:style>
  <w:style w:type="paragraph" w:customStyle="1" w:styleId="TOCTitle">
    <w:name w:val="TOC Title"/>
    <w:basedOn w:val="Normal"/>
    <w:qFormat/>
    <w:rsid w:val="0095634E"/>
    <w:pPr>
      <w:spacing w:after="0" w:line="240" w:lineRule="auto"/>
      <w:jc w:val="center"/>
    </w:pPr>
    <w:rPr>
      <w:rFonts w:asciiTheme="majorHAnsi" w:hAnsiTheme="majorHAnsi"/>
      <w:b/>
      <w:color w:val="auto"/>
      <w:sz w:val="24"/>
      <w:szCs w:val="24"/>
    </w:rPr>
  </w:style>
  <w:style w:type="paragraph" w:customStyle="1" w:styleId="Level1">
    <w:name w:val="Level 1"/>
    <w:basedOn w:val="TOC1"/>
    <w:qFormat/>
    <w:rsid w:val="0095634E"/>
    <w:pPr>
      <w:tabs>
        <w:tab w:val="right" w:pos="8630"/>
      </w:tabs>
      <w:spacing w:before="360" w:after="360" w:line="240" w:lineRule="auto"/>
    </w:pPr>
    <w:rPr>
      <w:rFonts w:asciiTheme="majorHAnsi" w:hAnsiTheme="majorHAnsi"/>
      <w:b/>
      <w:bCs/>
      <w:caps/>
      <w:color w:val="auto"/>
      <w:sz w:val="22"/>
      <w:szCs w:val="22"/>
      <w:u w:val="single"/>
    </w:rPr>
  </w:style>
  <w:style w:type="paragraph" w:customStyle="1" w:styleId="Level2">
    <w:name w:val="Level 2"/>
    <w:basedOn w:val="TOC2"/>
    <w:qFormat/>
    <w:rsid w:val="0095634E"/>
    <w:pPr>
      <w:tabs>
        <w:tab w:val="right" w:pos="8630"/>
      </w:tabs>
      <w:spacing w:after="0" w:line="240" w:lineRule="auto"/>
      <w:ind w:left="0"/>
    </w:pPr>
    <w:rPr>
      <w:rFonts w:asciiTheme="majorHAnsi" w:hAnsiTheme="majorHAnsi"/>
      <w:b/>
      <w:bCs/>
      <w:smallCaps/>
      <w:color w:val="auto"/>
      <w:sz w:val="22"/>
      <w:szCs w:val="22"/>
    </w:rPr>
  </w:style>
  <w:style w:type="paragraph" w:customStyle="1" w:styleId="Level3">
    <w:name w:val="Level 3"/>
    <w:basedOn w:val="TOC3"/>
    <w:qFormat/>
    <w:rsid w:val="0095634E"/>
    <w:pPr>
      <w:tabs>
        <w:tab w:val="right" w:pos="8630"/>
      </w:tabs>
      <w:spacing w:after="0" w:line="240" w:lineRule="auto"/>
      <w:ind w:left="0"/>
    </w:pPr>
    <w:rPr>
      <w:rFonts w:asciiTheme="majorHAnsi" w:hAnsiTheme="majorHAnsi"/>
      <w:smallCaps/>
      <w:color w:val="auto"/>
      <w:sz w:val="22"/>
      <w:szCs w:val="22"/>
    </w:rPr>
  </w:style>
  <w:style w:type="paragraph" w:styleId="TOC1">
    <w:name w:val="toc 1"/>
    <w:basedOn w:val="Normal"/>
    <w:next w:val="Normal"/>
    <w:autoRedefine/>
    <w:uiPriority w:val="39"/>
    <w:semiHidden/>
    <w:unhideWhenUsed/>
    <w:rsid w:val="0095634E"/>
    <w:pPr>
      <w:spacing w:after="100"/>
    </w:pPr>
  </w:style>
  <w:style w:type="paragraph" w:styleId="TOC2">
    <w:name w:val="toc 2"/>
    <w:basedOn w:val="Normal"/>
    <w:next w:val="Normal"/>
    <w:autoRedefine/>
    <w:uiPriority w:val="39"/>
    <w:semiHidden/>
    <w:unhideWhenUsed/>
    <w:rsid w:val="0095634E"/>
    <w:pPr>
      <w:spacing w:after="100"/>
      <w:ind w:left="200"/>
    </w:pPr>
  </w:style>
  <w:style w:type="paragraph" w:styleId="TOC3">
    <w:name w:val="toc 3"/>
    <w:basedOn w:val="Normal"/>
    <w:next w:val="Normal"/>
    <w:autoRedefine/>
    <w:uiPriority w:val="39"/>
    <w:semiHidden/>
    <w:unhideWhenUsed/>
    <w:rsid w:val="0095634E"/>
    <w:pPr>
      <w:spacing w:after="100"/>
      <w:ind w:left="400"/>
    </w:pPr>
  </w:style>
  <w:style w:type="character" w:customStyle="1" w:styleId="Heading4Char">
    <w:name w:val="Heading 4 Char"/>
    <w:basedOn w:val="DefaultParagraphFont"/>
    <w:link w:val="Heading4"/>
    <w:rsid w:val="00432A07"/>
    <w:rPr>
      <w:rFonts w:ascii="Garamond" w:hAnsi="Garamond"/>
      <w:color w:val="auto"/>
      <w:sz w:val="24"/>
      <w:szCs w:val="24"/>
    </w:rPr>
  </w:style>
  <w:style w:type="character" w:styleId="Strong">
    <w:name w:val="Strong"/>
    <w:uiPriority w:val="22"/>
    <w:qFormat/>
    <w:rsid w:val="00432A07"/>
    <w:rPr>
      <w:b/>
      <w:bCs/>
    </w:rPr>
  </w:style>
  <w:style w:type="character" w:styleId="Emphasis">
    <w:name w:val="Emphasis"/>
    <w:basedOn w:val="DefaultParagraphFont"/>
    <w:uiPriority w:val="20"/>
    <w:qFormat/>
    <w:rsid w:val="005B3A21"/>
    <w:rPr>
      <w:i/>
      <w:iCs/>
    </w:rPr>
  </w:style>
  <w:style w:type="paragraph" w:styleId="ListParagraph">
    <w:name w:val="List Paragraph"/>
    <w:basedOn w:val="Normal"/>
    <w:uiPriority w:val="34"/>
    <w:qFormat/>
    <w:rsid w:val="002F1DE9"/>
    <w:pPr>
      <w:ind w:left="720"/>
      <w:contextualSpacing/>
    </w:pPr>
  </w:style>
  <w:style w:type="character" w:customStyle="1" w:styleId="Heading2Char">
    <w:name w:val="Heading 2 Char"/>
    <w:basedOn w:val="DefaultParagraphFont"/>
    <w:link w:val="Heading2"/>
    <w:uiPriority w:val="9"/>
    <w:rsid w:val="002F1DE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2F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64C3"/>
    <w:pPr>
      <w:spacing w:after="0" w:line="240" w:lineRule="auto"/>
    </w:pPr>
    <w:rPr>
      <w:sz w:val="20"/>
      <w:szCs w:val="20"/>
    </w:rPr>
  </w:style>
  <w:style w:type="paragraph" w:styleId="NormalWeb">
    <w:name w:val="Normal (Web)"/>
    <w:basedOn w:val="Normal"/>
    <w:uiPriority w:val="99"/>
    <w:rsid w:val="00C21ECD"/>
    <w:pPr>
      <w:spacing w:after="240" w:line="240" w:lineRule="auto"/>
    </w:pPr>
    <w:rPr>
      <w:color w:val="auto"/>
      <w:sz w:val="24"/>
      <w:szCs w:val="24"/>
    </w:rPr>
  </w:style>
  <w:style w:type="character" w:customStyle="1" w:styleId="Heading1Char">
    <w:name w:val="Heading 1 Char"/>
    <w:basedOn w:val="DefaultParagraphFont"/>
    <w:link w:val="Heading1"/>
    <w:uiPriority w:val="9"/>
    <w:rsid w:val="000C2721"/>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unhideWhenUsed/>
    <w:rsid w:val="000C2721"/>
    <w:pPr>
      <w:spacing w:after="0" w:line="240" w:lineRule="auto"/>
    </w:pPr>
  </w:style>
  <w:style w:type="character" w:customStyle="1" w:styleId="FootnoteTextChar">
    <w:name w:val="Footnote Text Char"/>
    <w:basedOn w:val="DefaultParagraphFont"/>
    <w:link w:val="FootnoteText"/>
    <w:uiPriority w:val="99"/>
    <w:rsid w:val="000C2721"/>
    <w:rPr>
      <w:sz w:val="20"/>
      <w:szCs w:val="20"/>
    </w:rPr>
  </w:style>
  <w:style w:type="character" w:styleId="FootnoteReference">
    <w:name w:val="footnote reference"/>
    <w:basedOn w:val="DefaultParagraphFont"/>
    <w:uiPriority w:val="99"/>
    <w:unhideWhenUsed/>
    <w:rsid w:val="000C2721"/>
    <w:rPr>
      <w:vertAlign w:val="superscript"/>
    </w:rPr>
  </w:style>
  <w:style w:type="paragraph" w:styleId="BodyText">
    <w:name w:val="Body Text"/>
    <w:basedOn w:val="Normal"/>
    <w:link w:val="BodyTextChar"/>
    <w:uiPriority w:val="99"/>
    <w:semiHidden/>
    <w:unhideWhenUsed/>
    <w:rsid w:val="000404B7"/>
    <w:pPr>
      <w:spacing w:after="120"/>
    </w:pPr>
  </w:style>
  <w:style w:type="character" w:customStyle="1" w:styleId="BodyTextChar">
    <w:name w:val="Body Text Char"/>
    <w:basedOn w:val="DefaultParagraphFont"/>
    <w:link w:val="BodyText"/>
    <w:uiPriority w:val="99"/>
    <w:semiHidden/>
    <w:rsid w:val="000404B7"/>
    <w:rPr>
      <w:sz w:val="20"/>
      <w:szCs w:val="20"/>
    </w:rPr>
  </w:style>
  <w:style w:type="paragraph" w:styleId="Caption">
    <w:name w:val="caption"/>
    <w:basedOn w:val="Normal"/>
    <w:next w:val="Normal"/>
    <w:uiPriority w:val="35"/>
    <w:unhideWhenUsed/>
    <w:qFormat/>
    <w:rsid w:val="00A15016"/>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rsid w:val="00A15016"/>
    <w:rPr>
      <w:rFonts w:asciiTheme="majorHAnsi" w:eastAsiaTheme="majorEastAsia" w:hAnsiTheme="majorHAnsi" w:cstheme="majorBidi"/>
      <w:color w:val="243F60" w:themeColor="accent1" w:themeShade="7F"/>
      <w:sz w:val="24"/>
      <w:szCs w:val="24"/>
    </w:rPr>
  </w:style>
  <w:style w:type="paragraph" w:customStyle="1" w:styleId="Default">
    <w:name w:val="Default"/>
    <w:rsid w:val="0047371E"/>
    <w:pPr>
      <w:autoSpaceDE w:val="0"/>
      <w:autoSpaceDN w:val="0"/>
      <w:adjustRightInd w:val="0"/>
      <w:spacing w:after="0" w:line="240" w:lineRule="auto"/>
    </w:pPr>
    <w:rPr>
      <w:rFonts w:ascii="Klavika Basic Medium" w:eastAsia="Calibri" w:hAnsi="Klavika Basic Medium" w:cs="Klavika Basic Medium"/>
      <w:sz w:val="24"/>
      <w:szCs w:val="24"/>
    </w:rPr>
  </w:style>
  <w:style w:type="character" w:customStyle="1" w:styleId="A0">
    <w:name w:val="A0"/>
    <w:uiPriority w:val="99"/>
    <w:rsid w:val="0047371E"/>
    <w:rPr>
      <w:rFonts w:cs="Klavika Basic Medium"/>
      <w:b/>
      <w:bCs/>
      <w:color w:val="000000"/>
    </w:rPr>
  </w:style>
  <w:style w:type="paragraph" w:customStyle="1" w:styleId="TableText">
    <w:name w:val="Table Text"/>
    <w:basedOn w:val="Normal"/>
    <w:uiPriority w:val="99"/>
    <w:rsid w:val="00837A61"/>
    <w:pPr>
      <w:spacing w:before="20" w:after="20" w:line="240" w:lineRule="exact"/>
    </w:pPr>
    <w:rPr>
      <w:rFonts w:ascii="Arial" w:hAnsi="Arial"/>
      <w:color w:val="auto"/>
    </w:rPr>
  </w:style>
  <w:style w:type="paragraph" w:styleId="Revision">
    <w:name w:val="Revision"/>
    <w:hidden/>
    <w:uiPriority w:val="99"/>
    <w:semiHidden/>
    <w:rsid w:val="00F027C2"/>
    <w:pPr>
      <w:spacing w:after="0" w:line="240" w:lineRule="auto"/>
    </w:pPr>
    <w:rPr>
      <w:sz w:val="20"/>
      <w:szCs w:val="20"/>
    </w:rPr>
  </w:style>
  <w:style w:type="paragraph" w:styleId="PlainText">
    <w:name w:val="Plain Text"/>
    <w:basedOn w:val="Normal"/>
    <w:link w:val="PlainTextChar"/>
    <w:uiPriority w:val="99"/>
    <w:semiHidden/>
    <w:unhideWhenUsed/>
    <w:rsid w:val="000947C6"/>
    <w:pPr>
      <w:spacing w:after="0" w:line="240" w:lineRule="auto"/>
    </w:pPr>
    <w:rPr>
      <w:rFonts w:ascii="Calibri" w:eastAsiaTheme="minorHAnsi" w:hAnsi="Calibri"/>
      <w:color w:val="auto"/>
      <w:sz w:val="22"/>
      <w:szCs w:val="22"/>
    </w:rPr>
  </w:style>
  <w:style w:type="character" w:customStyle="1" w:styleId="PlainTextChar">
    <w:name w:val="Plain Text Char"/>
    <w:basedOn w:val="DefaultParagraphFont"/>
    <w:link w:val="PlainText"/>
    <w:uiPriority w:val="99"/>
    <w:semiHidden/>
    <w:rsid w:val="000947C6"/>
    <w:rPr>
      <w:rFonts w:ascii="Calibri" w:eastAsiaTheme="minorHAnsi" w:hAnsi="Calibri"/>
      <w:color w:val="auto"/>
    </w:rPr>
  </w:style>
  <w:style w:type="paragraph" w:styleId="List">
    <w:name w:val="List"/>
    <w:basedOn w:val="Normal"/>
    <w:rsid w:val="003C4A7D"/>
    <w:pPr>
      <w:spacing w:after="0" w:line="240" w:lineRule="auto"/>
      <w:ind w:left="360" w:hanging="360"/>
    </w:pPr>
    <w:rPr>
      <w:color w:val="auto"/>
      <w:sz w:val="24"/>
      <w:szCs w:val="24"/>
    </w:rPr>
  </w:style>
  <w:style w:type="character" w:customStyle="1" w:styleId="lm101">
    <w:name w:val="lm101"/>
    <w:basedOn w:val="DefaultParagraphFont"/>
    <w:rsid w:val="004C1E71"/>
  </w:style>
  <w:style w:type="character" w:customStyle="1" w:styleId="lp101">
    <w:name w:val="lp101"/>
    <w:basedOn w:val="DefaultParagraphFont"/>
    <w:rsid w:val="004C1E71"/>
  </w:style>
  <w:style w:type="table" w:styleId="TableGridLight">
    <w:name w:val="Grid Table Light"/>
    <w:basedOn w:val="TableNormal"/>
    <w:uiPriority w:val="40"/>
    <w:rsid w:val="00586D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86D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6D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6D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6D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86D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86D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86D1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45B9B"/>
    <w:rPr>
      <w:color w:val="808080"/>
      <w:shd w:val="clear" w:color="auto" w:fill="E6E6E6"/>
    </w:rPr>
  </w:style>
  <w:style w:type="character" w:styleId="UnresolvedMention">
    <w:name w:val="Unresolved Mention"/>
    <w:basedOn w:val="DefaultParagraphFont"/>
    <w:uiPriority w:val="99"/>
    <w:semiHidden/>
    <w:unhideWhenUsed/>
    <w:rsid w:val="00D62751"/>
    <w:rPr>
      <w:color w:val="605E5C"/>
      <w:shd w:val="clear" w:color="auto" w:fill="E1DFDD"/>
    </w:rPr>
  </w:style>
  <w:style w:type="character" w:styleId="Mention">
    <w:name w:val="Mention"/>
    <w:basedOn w:val="DefaultParagraphFont"/>
    <w:uiPriority w:val="99"/>
    <w:unhideWhenUsed/>
    <w:rsid w:val="00F86F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335">
      <w:bodyDiv w:val="1"/>
      <w:marLeft w:val="0"/>
      <w:marRight w:val="0"/>
      <w:marTop w:val="0"/>
      <w:marBottom w:val="0"/>
      <w:divBdr>
        <w:top w:val="none" w:sz="0" w:space="0" w:color="auto"/>
        <w:left w:val="none" w:sz="0" w:space="0" w:color="auto"/>
        <w:bottom w:val="none" w:sz="0" w:space="0" w:color="auto"/>
        <w:right w:val="none" w:sz="0" w:space="0" w:color="auto"/>
      </w:divBdr>
      <w:divsChild>
        <w:div w:id="1224950949">
          <w:marLeft w:val="547"/>
          <w:marRight w:val="0"/>
          <w:marTop w:val="106"/>
          <w:marBottom w:val="0"/>
          <w:divBdr>
            <w:top w:val="none" w:sz="0" w:space="0" w:color="auto"/>
            <w:left w:val="none" w:sz="0" w:space="0" w:color="auto"/>
            <w:bottom w:val="none" w:sz="0" w:space="0" w:color="auto"/>
            <w:right w:val="none" w:sz="0" w:space="0" w:color="auto"/>
          </w:divBdr>
        </w:div>
      </w:divsChild>
    </w:div>
    <w:div w:id="50690063">
      <w:bodyDiv w:val="1"/>
      <w:marLeft w:val="0"/>
      <w:marRight w:val="0"/>
      <w:marTop w:val="0"/>
      <w:marBottom w:val="0"/>
      <w:divBdr>
        <w:top w:val="none" w:sz="0" w:space="0" w:color="auto"/>
        <w:left w:val="none" w:sz="0" w:space="0" w:color="auto"/>
        <w:bottom w:val="none" w:sz="0" w:space="0" w:color="auto"/>
        <w:right w:val="none" w:sz="0" w:space="0" w:color="auto"/>
      </w:divBdr>
      <w:divsChild>
        <w:div w:id="526332267">
          <w:marLeft w:val="547"/>
          <w:marRight w:val="0"/>
          <w:marTop w:val="115"/>
          <w:marBottom w:val="0"/>
          <w:divBdr>
            <w:top w:val="none" w:sz="0" w:space="0" w:color="auto"/>
            <w:left w:val="none" w:sz="0" w:space="0" w:color="auto"/>
            <w:bottom w:val="none" w:sz="0" w:space="0" w:color="auto"/>
            <w:right w:val="none" w:sz="0" w:space="0" w:color="auto"/>
          </w:divBdr>
        </w:div>
        <w:div w:id="1216236839">
          <w:marLeft w:val="547"/>
          <w:marRight w:val="0"/>
          <w:marTop w:val="115"/>
          <w:marBottom w:val="0"/>
          <w:divBdr>
            <w:top w:val="none" w:sz="0" w:space="0" w:color="auto"/>
            <w:left w:val="none" w:sz="0" w:space="0" w:color="auto"/>
            <w:bottom w:val="none" w:sz="0" w:space="0" w:color="auto"/>
            <w:right w:val="none" w:sz="0" w:space="0" w:color="auto"/>
          </w:divBdr>
        </w:div>
        <w:div w:id="1592202502">
          <w:marLeft w:val="547"/>
          <w:marRight w:val="0"/>
          <w:marTop w:val="115"/>
          <w:marBottom w:val="0"/>
          <w:divBdr>
            <w:top w:val="none" w:sz="0" w:space="0" w:color="auto"/>
            <w:left w:val="none" w:sz="0" w:space="0" w:color="auto"/>
            <w:bottom w:val="none" w:sz="0" w:space="0" w:color="auto"/>
            <w:right w:val="none" w:sz="0" w:space="0" w:color="auto"/>
          </w:divBdr>
        </w:div>
        <w:div w:id="1851597338">
          <w:marLeft w:val="547"/>
          <w:marRight w:val="0"/>
          <w:marTop w:val="115"/>
          <w:marBottom w:val="0"/>
          <w:divBdr>
            <w:top w:val="none" w:sz="0" w:space="0" w:color="auto"/>
            <w:left w:val="none" w:sz="0" w:space="0" w:color="auto"/>
            <w:bottom w:val="none" w:sz="0" w:space="0" w:color="auto"/>
            <w:right w:val="none" w:sz="0" w:space="0" w:color="auto"/>
          </w:divBdr>
        </w:div>
      </w:divsChild>
    </w:div>
    <w:div w:id="66194958">
      <w:bodyDiv w:val="1"/>
      <w:marLeft w:val="0"/>
      <w:marRight w:val="0"/>
      <w:marTop w:val="0"/>
      <w:marBottom w:val="0"/>
      <w:divBdr>
        <w:top w:val="none" w:sz="0" w:space="0" w:color="auto"/>
        <w:left w:val="none" w:sz="0" w:space="0" w:color="auto"/>
        <w:bottom w:val="none" w:sz="0" w:space="0" w:color="auto"/>
        <w:right w:val="none" w:sz="0" w:space="0" w:color="auto"/>
      </w:divBdr>
    </w:div>
    <w:div w:id="82992758">
      <w:bodyDiv w:val="1"/>
      <w:marLeft w:val="0"/>
      <w:marRight w:val="0"/>
      <w:marTop w:val="0"/>
      <w:marBottom w:val="0"/>
      <w:divBdr>
        <w:top w:val="none" w:sz="0" w:space="0" w:color="auto"/>
        <w:left w:val="none" w:sz="0" w:space="0" w:color="auto"/>
        <w:bottom w:val="none" w:sz="0" w:space="0" w:color="auto"/>
        <w:right w:val="none" w:sz="0" w:space="0" w:color="auto"/>
      </w:divBdr>
    </w:div>
    <w:div w:id="107428554">
      <w:bodyDiv w:val="1"/>
      <w:marLeft w:val="0"/>
      <w:marRight w:val="0"/>
      <w:marTop w:val="0"/>
      <w:marBottom w:val="0"/>
      <w:divBdr>
        <w:top w:val="none" w:sz="0" w:space="0" w:color="auto"/>
        <w:left w:val="none" w:sz="0" w:space="0" w:color="auto"/>
        <w:bottom w:val="none" w:sz="0" w:space="0" w:color="auto"/>
        <w:right w:val="none" w:sz="0" w:space="0" w:color="auto"/>
      </w:divBdr>
    </w:div>
    <w:div w:id="121508520">
      <w:bodyDiv w:val="1"/>
      <w:marLeft w:val="0"/>
      <w:marRight w:val="0"/>
      <w:marTop w:val="0"/>
      <w:marBottom w:val="0"/>
      <w:divBdr>
        <w:top w:val="none" w:sz="0" w:space="0" w:color="auto"/>
        <w:left w:val="none" w:sz="0" w:space="0" w:color="auto"/>
        <w:bottom w:val="none" w:sz="0" w:space="0" w:color="auto"/>
        <w:right w:val="none" w:sz="0" w:space="0" w:color="auto"/>
      </w:divBdr>
    </w:div>
    <w:div w:id="218519886">
      <w:bodyDiv w:val="1"/>
      <w:marLeft w:val="0"/>
      <w:marRight w:val="0"/>
      <w:marTop w:val="0"/>
      <w:marBottom w:val="0"/>
      <w:divBdr>
        <w:top w:val="none" w:sz="0" w:space="0" w:color="auto"/>
        <w:left w:val="none" w:sz="0" w:space="0" w:color="auto"/>
        <w:bottom w:val="none" w:sz="0" w:space="0" w:color="auto"/>
        <w:right w:val="none" w:sz="0" w:space="0" w:color="auto"/>
      </w:divBdr>
    </w:div>
    <w:div w:id="248931684">
      <w:bodyDiv w:val="1"/>
      <w:marLeft w:val="0"/>
      <w:marRight w:val="0"/>
      <w:marTop w:val="0"/>
      <w:marBottom w:val="0"/>
      <w:divBdr>
        <w:top w:val="none" w:sz="0" w:space="0" w:color="auto"/>
        <w:left w:val="none" w:sz="0" w:space="0" w:color="auto"/>
        <w:bottom w:val="none" w:sz="0" w:space="0" w:color="auto"/>
        <w:right w:val="none" w:sz="0" w:space="0" w:color="auto"/>
      </w:divBdr>
      <w:divsChild>
        <w:div w:id="792600662">
          <w:marLeft w:val="0"/>
          <w:marRight w:val="0"/>
          <w:marTop w:val="0"/>
          <w:marBottom w:val="0"/>
          <w:divBdr>
            <w:top w:val="none" w:sz="0" w:space="0" w:color="auto"/>
            <w:left w:val="none" w:sz="0" w:space="0" w:color="auto"/>
            <w:bottom w:val="none" w:sz="0" w:space="0" w:color="auto"/>
            <w:right w:val="none" w:sz="0" w:space="0" w:color="auto"/>
          </w:divBdr>
          <w:divsChild>
            <w:div w:id="1314337149">
              <w:marLeft w:val="0"/>
              <w:marRight w:val="0"/>
              <w:marTop w:val="0"/>
              <w:marBottom w:val="0"/>
              <w:divBdr>
                <w:top w:val="none" w:sz="0" w:space="0" w:color="auto"/>
                <w:left w:val="none" w:sz="0" w:space="0" w:color="auto"/>
                <w:bottom w:val="none" w:sz="0" w:space="0" w:color="auto"/>
                <w:right w:val="none" w:sz="0" w:space="0" w:color="auto"/>
              </w:divBdr>
              <w:divsChild>
                <w:div w:id="848720699">
                  <w:marLeft w:val="0"/>
                  <w:marRight w:val="0"/>
                  <w:marTop w:val="0"/>
                  <w:marBottom w:val="0"/>
                  <w:divBdr>
                    <w:top w:val="none" w:sz="0" w:space="0" w:color="auto"/>
                    <w:left w:val="none" w:sz="0" w:space="0" w:color="auto"/>
                    <w:bottom w:val="none" w:sz="0" w:space="0" w:color="auto"/>
                    <w:right w:val="none" w:sz="0" w:space="0" w:color="auto"/>
                  </w:divBdr>
                  <w:divsChild>
                    <w:div w:id="31613603">
                      <w:marLeft w:val="450"/>
                      <w:marRight w:val="450"/>
                      <w:marTop w:val="0"/>
                      <w:marBottom w:val="0"/>
                      <w:divBdr>
                        <w:top w:val="none" w:sz="0" w:space="0" w:color="auto"/>
                        <w:left w:val="none" w:sz="0" w:space="0" w:color="auto"/>
                        <w:bottom w:val="none" w:sz="0" w:space="0" w:color="auto"/>
                        <w:right w:val="none" w:sz="0" w:space="0" w:color="auto"/>
                      </w:divBdr>
                      <w:divsChild>
                        <w:div w:id="828980268">
                          <w:marLeft w:val="0"/>
                          <w:marRight w:val="0"/>
                          <w:marTop w:val="0"/>
                          <w:marBottom w:val="0"/>
                          <w:divBdr>
                            <w:top w:val="none" w:sz="0" w:space="0" w:color="auto"/>
                            <w:left w:val="none" w:sz="0" w:space="0" w:color="auto"/>
                            <w:bottom w:val="none" w:sz="0" w:space="0" w:color="auto"/>
                            <w:right w:val="none" w:sz="0" w:space="0" w:color="auto"/>
                          </w:divBdr>
                          <w:divsChild>
                            <w:div w:id="1330057932">
                              <w:marLeft w:val="0"/>
                              <w:marRight w:val="0"/>
                              <w:marTop w:val="0"/>
                              <w:marBottom w:val="0"/>
                              <w:divBdr>
                                <w:top w:val="none" w:sz="0" w:space="0" w:color="auto"/>
                                <w:left w:val="none" w:sz="0" w:space="0" w:color="auto"/>
                                <w:bottom w:val="none" w:sz="0" w:space="0" w:color="auto"/>
                                <w:right w:val="none" w:sz="0" w:space="0" w:color="auto"/>
                              </w:divBdr>
                              <w:divsChild>
                                <w:div w:id="373044620">
                                  <w:marLeft w:val="0"/>
                                  <w:marRight w:val="0"/>
                                  <w:marTop w:val="0"/>
                                  <w:marBottom w:val="0"/>
                                  <w:divBdr>
                                    <w:top w:val="none" w:sz="0" w:space="0" w:color="auto"/>
                                    <w:left w:val="none" w:sz="0" w:space="0" w:color="auto"/>
                                    <w:bottom w:val="none" w:sz="0" w:space="0" w:color="auto"/>
                                    <w:right w:val="none" w:sz="0" w:space="0" w:color="auto"/>
                                  </w:divBdr>
                                  <w:divsChild>
                                    <w:div w:id="660893404">
                                      <w:marLeft w:val="0"/>
                                      <w:marRight w:val="0"/>
                                      <w:marTop w:val="0"/>
                                      <w:marBottom w:val="75"/>
                                      <w:divBdr>
                                        <w:top w:val="none" w:sz="0" w:space="0" w:color="auto"/>
                                        <w:left w:val="none" w:sz="0" w:space="0" w:color="auto"/>
                                        <w:bottom w:val="none" w:sz="0" w:space="0" w:color="auto"/>
                                        <w:right w:val="none" w:sz="0" w:space="0" w:color="auto"/>
                                      </w:divBdr>
                                    </w:div>
                                    <w:div w:id="714282369">
                                      <w:marLeft w:val="0"/>
                                      <w:marRight w:val="0"/>
                                      <w:marTop w:val="0"/>
                                      <w:marBottom w:val="300"/>
                                      <w:divBdr>
                                        <w:top w:val="none" w:sz="0" w:space="0" w:color="auto"/>
                                        <w:left w:val="none" w:sz="0" w:space="0" w:color="auto"/>
                                        <w:bottom w:val="none" w:sz="0" w:space="0" w:color="auto"/>
                                        <w:right w:val="none" w:sz="0" w:space="0" w:color="auto"/>
                                      </w:divBdr>
                                      <w:divsChild>
                                        <w:div w:id="1659261632">
                                          <w:marLeft w:val="0"/>
                                          <w:marRight w:val="0"/>
                                          <w:marTop w:val="0"/>
                                          <w:marBottom w:val="0"/>
                                          <w:divBdr>
                                            <w:top w:val="none" w:sz="0" w:space="0" w:color="auto"/>
                                            <w:left w:val="none" w:sz="0" w:space="0" w:color="auto"/>
                                            <w:bottom w:val="none" w:sz="0" w:space="0" w:color="auto"/>
                                            <w:right w:val="none" w:sz="0" w:space="0" w:color="auto"/>
                                          </w:divBdr>
                                          <w:divsChild>
                                            <w:div w:id="1611160268">
                                              <w:marLeft w:val="0"/>
                                              <w:marRight w:val="1200"/>
                                              <w:marTop w:val="0"/>
                                              <w:marBottom w:val="0"/>
                                              <w:divBdr>
                                                <w:top w:val="none" w:sz="0" w:space="0" w:color="auto"/>
                                                <w:left w:val="none" w:sz="0" w:space="0" w:color="auto"/>
                                                <w:bottom w:val="none" w:sz="0" w:space="0" w:color="auto"/>
                                                <w:right w:val="none" w:sz="0" w:space="0" w:color="auto"/>
                                              </w:divBdr>
                                              <w:divsChild>
                                                <w:div w:id="4761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697758">
      <w:bodyDiv w:val="1"/>
      <w:marLeft w:val="0"/>
      <w:marRight w:val="0"/>
      <w:marTop w:val="0"/>
      <w:marBottom w:val="0"/>
      <w:divBdr>
        <w:top w:val="none" w:sz="0" w:space="0" w:color="auto"/>
        <w:left w:val="none" w:sz="0" w:space="0" w:color="auto"/>
        <w:bottom w:val="none" w:sz="0" w:space="0" w:color="auto"/>
        <w:right w:val="none" w:sz="0" w:space="0" w:color="auto"/>
      </w:divBdr>
    </w:div>
    <w:div w:id="339041638">
      <w:bodyDiv w:val="1"/>
      <w:marLeft w:val="0"/>
      <w:marRight w:val="0"/>
      <w:marTop w:val="0"/>
      <w:marBottom w:val="0"/>
      <w:divBdr>
        <w:top w:val="none" w:sz="0" w:space="0" w:color="auto"/>
        <w:left w:val="none" w:sz="0" w:space="0" w:color="auto"/>
        <w:bottom w:val="none" w:sz="0" w:space="0" w:color="auto"/>
        <w:right w:val="none" w:sz="0" w:space="0" w:color="auto"/>
      </w:divBdr>
    </w:div>
    <w:div w:id="403338366">
      <w:bodyDiv w:val="1"/>
      <w:marLeft w:val="0"/>
      <w:marRight w:val="0"/>
      <w:marTop w:val="0"/>
      <w:marBottom w:val="0"/>
      <w:divBdr>
        <w:top w:val="none" w:sz="0" w:space="0" w:color="auto"/>
        <w:left w:val="none" w:sz="0" w:space="0" w:color="auto"/>
        <w:bottom w:val="none" w:sz="0" w:space="0" w:color="auto"/>
        <w:right w:val="none" w:sz="0" w:space="0" w:color="auto"/>
      </w:divBdr>
      <w:divsChild>
        <w:div w:id="1514150487">
          <w:marLeft w:val="0"/>
          <w:marRight w:val="0"/>
          <w:marTop w:val="0"/>
          <w:marBottom w:val="0"/>
          <w:divBdr>
            <w:top w:val="none" w:sz="0" w:space="0" w:color="auto"/>
            <w:left w:val="none" w:sz="0" w:space="0" w:color="auto"/>
            <w:bottom w:val="none" w:sz="0" w:space="0" w:color="auto"/>
            <w:right w:val="none" w:sz="0" w:space="0" w:color="auto"/>
          </w:divBdr>
          <w:divsChild>
            <w:div w:id="1046678604">
              <w:marLeft w:val="0"/>
              <w:marRight w:val="0"/>
              <w:marTop w:val="0"/>
              <w:marBottom w:val="0"/>
              <w:divBdr>
                <w:top w:val="none" w:sz="0" w:space="0" w:color="auto"/>
                <w:left w:val="none" w:sz="0" w:space="0" w:color="auto"/>
                <w:bottom w:val="none" w:sz="0" w:space="0" w:color="auto"/>
                <w:right w:val="none" w:sz="0" w:space="0" w:color="auto"/>
              </w:divBdr>
              <w:divsChild>
                <w:div w:id="1207335309">
                  <w:marLeft w:val="0"/>
                  <w:marRight w:val="0"/>
                  <w:marTop w:val="0"/>
                  <w:marBottom w:val="0"/>
                  <w:divBdr>
                    <w:top w:val="none" w:sz="0" w:space="0" w:color="auto"/>
                    <w:left w:val="none" w:sz="0" w:space="0" w:color="auto"/>
                    <w:bottom w:val="none" w:sz="0" w:space="0" w:color="auto"/>
                    <w:right w:val="none" w:sz="0" w:space="0" w:color="auto"/>
                  </w:divBdr>
                  <w:divsChild>
                    <w:div w:id="1324504992">
                      <w:marLeft w:val="0"/>
                      <w:marRight w:val="0"/>
                      <w:marTop w:val="0"/>
                      <w:marBottom w:val="0"/>
                      <w:divBdr>
                        <w:top w:val="none" w:sz="0" w:space="0" w:color="auto"/>
                        <w:left w:val="none" w:sz="0" w:space="0" w:color="auto"/>
                        <w:bottom w:val="none" w:sz="0" w:space="0" w:color="auto"/>
                        <w:right w:val="none" w:sz="0" w:space="0" w:color="auto"/>
                      </w:divBdr>
                      <w:divsChild>
                        <w:div w:id="1825661994">
                          <w:marLeft w:val="0"/>
                          <w:marRight w:val="0"/>
                          <w:marTop w:val="45"/>
                          <w:marBottom w:val="0"/>
                          <w:divBdr>
                            <w:top w:val="none" w:sz="0" w:space="0" w:color="auto"/>
                            <w:left w:val="none" w:sz="0" w:space="0" w:color="auto"/>
                            <w:bottom w:val="none" w:sz="0" w:space="0" w:color="auto"/>
                            <w:right w:val="none" w:sz="0" w:space="0" w:color="auto"/>
                          </w:divBdr>
                          <w:divsChild>
                            <w:div w:id="620575794">
                              <w:marLeft w:val="0"/>
                              <w:marRight w:val="0"/>
                              <w:marTop w:val="0"/>
                              <w:marBottom w:val="0"/>
                              <w:divBdr>
                                <w:top w:val="none" w:sz="0" w:space="0" w:color="auto"/>
                                <w:left w:val="none" w:sz="0" w:space="0" w:color="auto"/>
                                <w:bottom w:val="none" w:sz="0" w:space="0" w:color="auto"/>
                                <w:right w:val="none" w:sz="0" w:space="0" w:color="auto"/>
                              </w:divBdr>
                              <w:divsChild>
                                <w:div w:id="76175334">
                                  <w:marLeft w:val="2070"/>
                                  <w:marRight w:val="3810"/>
                                  <w:marTop w:val="0"/>
                                  <w:marBottom w:val="0"/>
                                  <w:divBdr>
                                    <w:top w:val="none" w:sz="0" w:space="0" w:color="auto"/>
                                    <w:left w:val="none" w:sz="0" w:space="0" w:color="auto"/>
                                    <w:bottom w:val="none" w:sz="0" w:space="0" w:color="auto"/>
                                    <w:right w:val="none" w:sz="0" w:space="0" w:color="auto"/>
                                  </w:divBdr>
                                  <w:divsChild>
                                    <w:div w:id="1824814358">
                                      <w:marLeft w:val="0"/>
                                      <w:marRight w:val="0"/>
                                      <w:marTop w:val="0"/>
                                      <w:marBottom w:val="0"/>
                                      <w:divBdr>
                                        <w:top w:val="none" w:sz="0" w:space="0" w:color="auto"/>
                                        <w:left w:val="none" w:sz="0" w:space="0" w:color="auto"/>
                                        <w:bottom w:val="none" w:sz="0" w:space="0" w:color="auto"/>
                                        <w:right w:val="none" w:sz="0" w:space="0" w:color="auto"/>
                                      </w:divBdr>
                                      <w:divsChild>
                                        <w:div w:id="1451515049">
                                          <w:marLeft w:val="0"/>
                                          <w:marRight w:val="0"/>
                                          <w:marTop w:val="0"/>
                                          <w:marBottom w:val="0"/>
                                          <w:divBdr>
                                            <w:top w:val="none" w:sz="0" w:space="0" w:color="auto"/>
                                            <w:left w:val="none" w:sz="0" w:space="0" w:color="auto"/>
                                            <w:bottom w:val="none" w:sz="0" w:space="0" w:color="auto"/>
                                            <w:right w:val="none" w:sz="0" w:space="0" w:color="auto"/>
                                          </w:divBdr>
                                          <w:divsChild>
                                            <w:div w:id="185604560">
                                              <w:marLeft w:val="0"/>
                                              <w:marRight w:val="0"/>
                                              <w:marTop w:val="0"/>
                                              <w:marBottom w:val="0"/>
                                              <w:divBdr>
                                                <w:top w:val="none" w:sz="0" w:space="0" w:color="auto"/>
                                                <w:left w:val="none" w:sz="0" w:space="0" w:color="auto"/>
                                                <w:bottom w:val="none" w:sz="0" w:space="0" w:color="auto"/>
                                                <w:right w:val="none" w:sz="0" w:space="0" w:color="auto"/>
                                              </w:divBdr>
                                              <w:divsChild>
                                                <w:div w:id="1653101768">
                                                  <w:marLeft w:val="0"/>
                                                  <w:marRight w:val="0"/>
                                                  <w:marTop w:val="0"/>
                                                  <w:marBottom w:val="0"/>
                                                  <w:divBdr>
                                                    <w:top w:val="none" w:sz="0" w:space="0" w:color="auto"/>
                                                    <w:left w:val="none" w:sz="0" w:space="0" w:color="auto"/>
                                                    <w:bottom w:val="none" w:sz="0" w:space="0" w:color="auto"/>
                                                    <w:right w:val="none" w:sz="0" w:space="0" w:color="auto"/>
                                                  </w:divBdr>
                                                  <w:divsChild>
                                                    <w:div w:id="475726694">
                                                      <w:marLeft w:val="0"/>
                                                      <w:marRight w:val="0"/>
                                                      <w:marTop w:val="0"/>
                                                      <w:marBottom w:val="0"/>
                                                      <w:divBdr>
                                                        <w:top w:val="none" w:sz="0" w:space="0" w:color="auto"/>
                                                        <w:left w:val="none" w:sz="0" w:space="0" w:color="auto"/>
                                                        <w:bottom w:val="none" w:sz="0" w:space="0" w:color="auto"/>
                                                        <w:right w:val="none" w:sz="0" w:space="0" w:color="auto"/>
                                                      </w:divBdr>
                                                      <w:divsChild>
                                                        <w:div w:id="345518731">
                                                          <w:marLeft w:val="0"/>
                                                          <w:marRight w:val="0"/>
                                                          <w:marTop w:val="0"/>
                                                          <w:marBottom w:val="0"/>
                                                          <w:divBdr>
                                                            <w:top w:val="none" w:sz="0" w:space="0" w:color="auto"/>
                                                            <w:left w:val="none" w:sz="0" w:space="0" w:color="auto"/>
                                                            <w:bottom w:val="none" w:sz="0" w:space="0" w:color="auto"/>
                                                            <w:right w:val="none" w:sz="0" w:space="0" w:color="auto"/>
                                                          </w:divBdr>
                                                          <w:divsChild>
                                                            <w:div w:id="1525366435">
                                                              <w:marLeft w:val="0"/>
                                                              <w:marRight w:val="0"/>
                                                              <w:marTop w:val="0"/>
                                                              <w:marBottom w:val="0"/>
                                                              <w:divBdr>
                                                                <w:top w:val="none" w:sz="0" w:space="0" w:color="auto"/>
                                                                <w:left w:val="none" w:sz="0" w:space="0" w:color="auto"/>
                                                                <w:bottom w:val="none" w:sz="0" w:space="0" w:color="auto"/>
                                                                <w:right w:val="none" w:sz="0" w:space="0" w:color="auto"/>
                                                              </w:divBdr>
                                                              <w:divsChild>
                                                                <w:div w:id="683168356">
                                                                  <w:marLeft w:val="0"/>
                                                                  <w:marRight w:val="0"/>
                                                                  <w:marTop w:val="0"/>
                                                                  <w:marBottom w:val="0"/>
                                                                  <w:divBdr>
                                                                    <w:top w:val="none" w:sz="0" w:space="0" w:color="auto"/>
                                                                    <w:left w:val="none" w:sz="0" w:space="0" w:color="auto"/>
                                                                    <w:bottom w:val="none" w:sz="0" w:space="0" w:color="auto"/>
                                                                    <w:right w:val="none" w:sz="0" w:space="0" w:color="auto"/>
                                                                  </w:divBdr>
                                                                  <w:divsChild>
                                                                    <w:div w:id="12058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2986220">
      <w:bodyDiv w:val="1"/>
      <w:marLeft w:val="0"/>
      <w:marRight w:val="0"/>
      <w:marTop w:val="0"/>
      <w:marBottom w:val="0"/>
      <w:divBdr>
        <w:top w:val="none" w:sz="0" w:space="0" w:color="auto"/>
        <w:left w:val="none" w:sz="0" w:space="0" w:color="auto"/>
        <w:bottom w:val="none" w:sz="0" w:space="0" w:color="auto"/>
        <w:right w:val="none" w:sz="0" w:space="0" w:color="auto"/>
      </w:divBdr>
    </w:div>
    <w:div w:id="565189771">
      <w:bodyDiv w:val="1"/>
      <w:marLeft w:val="0"/>
      <w:marRight w:val="0"/>
      <w:marTop w:val="0"/>
      <w:marBottom w:val="0"/>
      <w:divBdr>
        <w:top w:val="none" w:sz="0" w:space="0" w:color="auto"/>
        <w:left w:val="none" w:sz="0" w:space="0" w:color="auto"/>
        <w:bottom w:val="none" w:sz="0" w:space="0" w:color="auto"/>
        <w:right w:val="none" w:sz="0" w:space="0" w:color="auto"/>
      </w:divBdr>
    </w:div>
    <w:div w:id="589970169">
      <w:bodyDiv w:val="1"/>
      <w:marLeft w:val="0"/>
      <w:marRight w:val="0"/>
      <w:marTop w:val="0"/>
      <w:marBottom w:val="0"/>
      <w:divBdr>
        <w:top w:val="none" w:sz="0" w:space="0" w:color="auto"/>
        <w:left w:val="none" w:sz="0" w:space="0" w:color="auto"/>
        <w:bottom w:val="none" w:sz="0" w:space="0" w:color="auto"/>
        <w:right w:val="none" w:sz="0" w:space="0" w:color="auto"/>
      </w:divBdr>
    </w:div>
    <w:div w:id="619991481">
      <w:bodyDiv w:val="1"/>
      <w:marLeft w:val="0"/>
      <w:marRight w:val="0"/>
      <w:marTop w:val="0"/>
      <w:marBottom w:val="0"/>
      <w:divBdr>
        <w:top w:val="none" w:sz="0" w:space="0" w:color="auto"/>
        <w:left w:val="none" w:sz="0" w:space="0" w:color="auto"/>
        <w:bottom w:val="none" w:sz="0" w:space="0" w:color="auto"/>
        <w:right w:val="none" w:sz="0" w:space="0" w:color="auto"/>
      </w:divBdr>
      <w:divsChild>
        <w:div w:id="457843349">
          <w:marLeft w:val="547"/>
          <w:marRight w:val="0"/>
          <w:marTop w:val="106"/>
          <w:marBottom w:val="0"/>
          <w:divBdr>
            <w:top w:val="none" w:sz="0" w:space="0" w:color="auto"/>
            <w:left w:val="none" w:sz="0" w:space="0" w:color="auto"/>
            <w:bottom w:val="none" w:sz="0" w:space="0" w:color="auto"/>
            <w:right w:val="none" w:sz="0" w:space="0" w:color="auto"/>
          </w:divBdr>
        </w:div>
        <w:div w:id="1145776148">
          <w:marLeft w:val="547"/>
          <w:marRight w:val="0"/>
          <w:marTop w:val="106"/>
          <w:marBottom w:val="0"/>
          <w:divBdr>
            <w:top w:val="none" w:sz="0" w:space="0" w:color="auto"/>
            <w:left w:val="none" w:sz="0" w:space="0" w:color="auto"/>
            <w:bottom w:val="none" w:sz="0" w:space="0" w:color="auto"/>
            <w:right w:val="none" w:sz="0" w:space="0" w:color="auto"/>
          </w:divBdr>
        </w:div>
        <w:div w:id="1431848586">
          <w:marLeft w:val="547"/>
          <w:marRight w:val="0"/>
          <w:marTop w:val="106"/>
          <w:marBottom w:val="0"/>
          <w:divBdr>
            <w:top w:val="none" w:sz="0" w:space="0" w:color="auto"/>
            <w:left w:val="none" w:sz="0" w:space="0" w:color="auto"/>
            <w:bottom w:val="none" w:sz="0" w:space="0" w:color="auto"/>
            <w:right w:val="none" w:sz="0" w:space="0" w:color="auto"/>
          </w:divBdr>
        </w:div>
        <w:div w:id="1890609714">
          <w:marLeft w:val="547"/>
          <w:marRight w:val="0"/>
          <w:marTop w:val="106"/>
          <w:marBottom w:val="0"/>
          <w:divBdr>
            <w:top w:val="none" w:sz="0" w:space="0" w:color="auto"/>
            <w:left w:val="none" w:sz="0" w:space="0" w:color="auto"/>
            <w:bottom w:val="none" w:sz="0" w:space="0" w:color="auto"/>
            <w:right w:val="none" w:sz="0" w:space="0" w:color="auto"/>
          </w:divBdr>
        </w:div>
        <w:div w:id="1939829816">
          <w:marLeft w:val="547"/>
          <w:marRight w:val="0"/>
          <w:marTop w:val="106"/>
          <w:marBottom w:val="0"/>
          <w:divBdr>
            <w:top w:val="none" w:sz="0" w:space="0" w:color="auto"/>
            <w:left w:val="none" w:sz="0" w:space="0" w:color="auto"/>
            <w:bottom w:val="none" w:sz="0" w:space="0" w:color="auto"/>
            <w:right w:val="none" w:sz="0" w:space="0" w:color="auto"/>
          </w:divBdr>
        </w:div>
        <w:div w:id="2054234912">
          <w:marLeft w:val="547"/>
          <w:marRight w:val="0"/>
          <w:marTop w:val="106"/>
          <w:marBottom w:val="0"/>
          <w:divBdr>
            <w:top w:val="none" w:sz="0" w:space="0" w:color="auto"/>
            <w:left w:val="none" w:sz="0" w:space="0" w:color="auto"/>
            <w:bottom w:val="none" w:sz="0" w:space="0" w:color="auto"/>
            <w:right w:val="none" w:sz="0" w:space="0" w:color="auto"/>
          </w:divBdr>
        </w:div>
      </w:divsChild>
    </w:div>
    <w:div w:id="653146647">
      <w:bodyDiv w:val="1"/>
      <w:marLeft w:val="0"/>
      <w:marRight w:val="0"/>
      <w:marTop w:val="0"/>
      <w:marBottom w:val="0"/>
      <w:divBdr>
        <w:top w:val="none" w:sz="0" w:space="0" w:color="auto"/>
        <w:left w:val="none" w:sz="0" w:space="0" w:color="auto"/>
        <w:bottom w:val="none" w:sz="0" w:space="0" w:color="auto"/>
        <w:right w:val="none" w:sz="0" w:space="0" w:color="auto"/>
      </w:divBdr>
    </w:div>
    <w:div w:id="663556584">
      <w:bodyDiv w:val="1"/>
      <w:marLeft w:val="0"/>
      <w:marRight w:val="0"/>
      <w:marTop w:val="0"/>
      <w:marBottom w:val="0"/>
      <w:divBdr>
        <w:top w:val="none" w:sz="0" w:space="0" w:color="auto"/>
        <w:left w:val="none" w:sz="0" w:space="0" w:color="auto"/>
        <w:bottom w:val="none" w:sz="0" w:space="0" w:color="auto"/>
        <w:right w:val="none" w:sz="0" w:space="0" w:color="auto"/>
      </w:divBdr>
      <w:divsChild>
        <w:div w:id="1543324477">
          <w:marLeft w:val="0"/>
          <w:marRight w:val="0"/>
          <w:marTop w:val="0"/>
          <w:marBottom w:val="0"/>
          <w:divBdr>
            <w:top w:val="single" w:sz="36" w:space="0" w:color="00457C"/>
            <w:left w:val="single" w:sz="36" w:space="0" w:color="00457C"/>
            <w:bottom w:val="single" w:sz="36" w:space="0" w:color="00457C"/>
            <w:right w:val="single" w:sz="36" w:space="0" w:color="00457C"/>
          </w:divBdr>
          <w:divsChild>
            <w:div w:id="613026265">
              <w:marLeft w:val="0"/>
              <w:marRight w:val="0"/>
              <w:marTop w:val="0"/>
              <w:marBottom w:val="0"/>
              <w:divBdr>
                <w:top w:val="none" w:sz="0" w:space="0" w:color="auto"/>
                <w:left w:val="none" w:sz="0" w:space="0" w:color="auto"/>
                <w:bottom w:val="none" w:sz="0" w:space="0" w:color="auto"/>
                <w:right w:val="none" w:sz="0" w:space="0" w:color="auto"/>
              </w:divBdr>
              <w:divsChild>
                <w:div w:id="1402874857">
                  <w:marLeft w:val="0"/>
                  <w:marRight w:val="0"/>
                  <w:marTop w:val="0"/>
                  <w:marBottom w:val="0"/>
                  <w:divBdr>
                    <w:top w:val="none" w:sz="0" w:space="0" w:color="auto"/>
                    <w:left w:val="none" w:sz="0" w:space="0" w:color="auto"/>
                    <w:bottom w:val="none" w:sz="0" w:space="0" w:color="auto"/>
                    <w:right w:val="none" w:sz="0" w:space="0" w:color="auto"/>
                  </w:divBdr>
                  <w:divsChild>
                    <w:div w:id="400522928">
                      <w:marLeft w:val="0"/>
                      <w:marRight w:val="0"/>
                      <w:marTop w:val="0"/>
                      <w:marBottom w:val="0"/>
                      <w:divBdr>
                        <w:top w:val="none" w:sz="0" w:space="0" w:color="auto"/>
                        <w:left w:val="none" w:sz="0" w:space="0" w:color="auto"/>
                        <w:bottom w:val="none" w:sz="0" w:space="0" w:color="auto"/>
                        <w:right w:val="none" w:sz="0" w:space="0" w:color="auto"/>
                      </w:divBdr>
                      <w:divsChild>
                        <w:div w:id="313996115">
                          <w:marLeft w:val="0"/>
                          <w:marRight w:val="0"/>
                          <w:marTop w:val="0"/>
                          <w:marBottom w:val="0"/>
                          <w:divBdr>
                            <w:top w:val="none" w:sz="0" w:space="0" w:color="auto"/>
                            <w:left w:val="none" w:sz="0" w:space="0" w:color="auto"/>
                            <w:bottom w:val="none" w:sz="0" w:space="0" w:color="auto"/>
                            <w:right w:val="none" w:sz="0" w:space="0" w:color="auto"/>
                          </w:divBdr>
                          <w:divsChild>
                            <w:div w:id="1814328202">
                              <w:marLeft w:val="0"/>
                              <w:marRight w:val="0"/>
                              <w:marTop w:val="0"/>
                              <w:marBottom w:val="0"/>
                              <w:divBdr>
                                <w:top w:val="none" w:sz="0" w:space="0" w:color="auto"/>
                                <w:left w:val="none" w:sz="0" w:space="0" w:color="auto"/>
                                <w:bottom w:val="none" w:sz="0" w:space="0" w:color="auto"/>
                                <w:right w:val="none" w:sz="0" w:space="0" w:color="auto"/>
                              </w:divBdr>
                              <w:divsChild>
                                <w:div w:id="1391807409">
                                  <w:marLeft w:val="0"/>
                                  <w:marRight w:val="0"/>
                                  <w:marTop w:val="0"/>
                                  <w:marBottom w:val="0"/>
                                  <w:divBdr>
                                    <w:top w:val="none" w:sz="0" w:space="0" w:color="auto"/>
                                    <w:left w:val="none" w:sz="0" w:space="0" w:color="auto"/>
                                    <w:bottom w:val="none" w:sz="0" w:space="0" w:color="auto"/>
                                    <w:right w:val="none" w:sz="0" w:space="0" w:color="auto"/>
                                  </w:divBdr>
                                  <w:divsChild>
                                    <w:div w:id="306786373">
                                      <w:marLeft w:val="0"/>
                                      <w:marRight w:val="0"/>
                                      <w:marTop w:val="0"/>
                                      <w:marBottom w:val="0"/>
                                      <w:divBdr>
                                        <w:top w:val="none" w:sz="0" w:space="0" w:color="auto"/>
                                        <w:left w:val="none" w:sz="0" w:space="0" w:color="auto"/>
                                        <w:bottom w:val="none" w:sz="0" w:space="0" w:color="auto"/>
                                        <w:right w:val="none" w:sz="0" w:space="0" w:color="auto"/>
                                      </w:divBdr>
                                      <w:divsChild>
                                        <w:div w:id="2015914392">
                                          <w:marLeft w:val="0"/>
                                          <w:marRight w:val="0"/>
                                          <w:marTop w:val="0"/>
                                          <w:marBottom w:val="0"/>
                                          <w:divBdr>
                                            <w:top w:val="none" w:sz="0" w:space="0" w:color="auto"/>
                                            <w:left w:val="none" w:sz="0" w:space="0" w:color="auto"/>
                                            <w:bottom w:val="none" w:sz="0" w:space="0" w:color="auto"/>
                                            <w:right w:val="none" w:sz="0" w:space="0" w:color="auto"/>
                                          </w:divBdr>
                                          <w:divsChild>
                                            <w:div w:id="1976251619">
                                              <w:marLeft w:val="0"/>
                                              <w:marRight w:val="0"/>
                                              <w:marTop w:val="0"/>
                                              <w:marBottom w:val="0"/>
                                              <w:divBdr>
                                                <w:top w:val="none" w:sz="0" w:space="0" w:color="auto"/>
                                                <w:left w:val="none" w:sz="0" w:space="0" w:color="auto"/>
                                                <w:bottom w:val="none" w:sz="0" w:space="0" w:color="auto"/>
                                                <w:right w:val="none" w:sz="0" w:space="0" w:color="auto"/>
                                              </w:divBdr>
                                              <w:divsChild>
                                                <w:div w:id="10602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20450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92">
          <w:marLeft w:val="0"/>
          <w:marRight w:val="0"/>
          <w:marTop w:val="0"/>
          <w:marBottom w:val="0"/>
          <w:divBdr>
            <w:top w:val="none" w:sz="0" w:space="0" w:color="auto"/>
            <w:left w:val="none" w:sz="0" w:space="0" w:color="auto"/>
            <w:bottom w:val="none" w:sz="0" w:space="0" w:color="auto"/>
            <w:right w:val="none" w:sz="0" w:space="0" w:color="auto"/>
          </w:divBdr>
          <w:divsChild>
            <w:div w:id="545415441">
              <w:marLeft w:val="0"/>
              <w:marRight w:val="0"/>
              <w:marTop w:val="0"/>
              <w:marBottom w:val="0"/>
              <w:divBdr>
                <w:top w:val="none" w:sz="0" w:space="0" w:color="auto"/>
                <w:left w:val="none" w:sz="0" w:space="0" w:color="auto"/>
                <w:bottom w:val="none" w:sz="0" w:space="0" w:color="auto"/>
                <w:right w:val="none" w:sz="0" w:space="0" w:color="auto"/>
              </w:divBdr>
              <w:divsChild>
                <w:div w:id="456070443">
                  <w:marLeft w:val="0"/>
                  <w:marRight w:val="0"/>
                  <w:marTop w:val="0"/>
                  <w:marBottom w:val="0"/>
                  <w:divBdr>
                    <w:top w:val="none" w:sz="0" w:space="0" w:color="auto"/>
                    <w:left w:val="none" w:sz="0" w:space="0" w:color="auto"/>
                    <w:bottom w:val="none" w:sz="0" w:space="0" w:color="auto"/>
                    <w:right w:val="none" w:sz="0" w:space="0" w:color="auto"/>
                  </w:divBdr>
                  <w:divsChild>
                    <w:div w:id="957642084">
                      <w:marLeft w:val="0"/>
                      <w:marRight w:val="0"/>
                      <w:marTop w:val="0"/>
                      <w:marBottom w:val="0"/>
                      <w:divBdr>
                        <w:top w:val="none" w:sz="0" w:space="0" w:color="auto"/>
                        <w:left w:val="none" w:sz="0" w:space="0" w:color="auto"/>
                        <w:bottom w:val="none" w:sz="0" w:space="0" w:color="auto"/>
                        <w:right w:val="none" w:sz="0" w:space="0" w:color="auto"/>
                      </w:divBdr>
                      <w:divsChild>
                        <w:div w:id="1228223620">
                          <w:marLeft w:val="0"/>
                          <w:marRight w:val="0"/>
                          <w:marTop w:val="15"/>
                          <w:marBottom w:val="0"/>
                          <w:divBdr>
                            <w:top w:val="none" w:sz="0" w:space="0" w:color="auto"/>
                            <w:left w:val="none" w:sz="0" w:space="0" w:color="auto"/>
                            <w:bottom w:val="none" w:sz="0" w:space="0" w:color="auto"/>
                            <w:right w:val="none" w:sz="0" w:space="0" w:color="auto"/>
                          </w:divBdr>
                          <w:divsChild>
                            <w:div w:id="2053189083">
                              <w:marLeft w:val="0"/>
                              <w:marRight w:val="0"/>
                              <w:marTop w:val="0"/>
                              <w:marBottom w:val="0"/>
                              <w:divBdr>
                                <w:top w:val="none" w:sz="0" w:space="0" w:color="auto"/>
                                <w:left w:val="none" w:sz="0" w:space="0" w:color="auto"/>
                                <w:bottom w:val="none" w:sz="0" w:space="0" w:color="auto"/>
                                <w:right w:val="none" w:sz="0" w:space="0" w:color="auto"/>
                              </w:divBdr>
                              <w:divsChild>
                                <w:div w:id="809639848">
                                  <w:marLeft w:val="0"/>
                                  <w:marRight w:val="0"/>
                                  <w:marTop w:val="0"/>
                                  <w:marBottom w:val="0"/>
                                  <w:divBdr>
                                    <w:top w:val="none" w:sz="0" w:space="0" w:color="auto"/>
                                    <w:left w:val="none" w:sz="0" w:space="0" w:color="auto"/>
                                    <w:bottom w:val="none" w:sz="0" w:space="0" w:color="auto"/>
                                    <w:right w:val="none" w:sz="0" w:space="0" w:color="auto"/>
                                  </w:divBdr>
                                </w:div>
                                <w:div w:id="15877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0963">
      <w:bodyDiv w:val="1"/>
      <w:marLeft w:val="0"/>
      <w:marRight w:val="0"/>
      <w:marTop w:val="0"/>
      <w:marBottom w:val="0"/>
      <w:divBdr>
        <w:top w:val="none" w:sz="0" w:space="0" w:color="auto"/>
        <w:left w:val="none" w:sz="0" w:space="0" w:color="auto"/>
        <w:bottom w:val="none" w:sz="0" w:space="0" w:color="auto"/>
        <w:right w:val="none" w:sz="0" w:space="0" w:color="auto"/>
      </w:divBdr>
    </w:div>
    <w:div w:id="812327765">
      <w:bodyDiv w:val="1"/>
      <w:marLeft w:val="0"/>
      <w:marRight w:val="0"/>
      <w:marTop w:val="0"/>
      <w:marBottom w:val="0"/>
      <w:divBdr>
        <w:top w:val="none" w:sz="0" w:space="0" w:color="auto"/>
        <w:left w:val="none" w:sz="0" w:space="0" w:color="auto"/>
        <w:bottom w:val="none" w:sz="0" w:space="0" w:color="auto"/>
        <w:right w:val="none" w:sz="0" w:space="0" w:color="auto"/>
      </w:divBdr>
      <w:divsChild>
        <w:div w:id="885265110">
          <w:marLeft w:val="0"/>
          <w:marRight w:val="0"/>
          <w:marTop w:val="0"/>
          <w:marBottom w:val="0"/>
          <w:divBdr>
            <w:top w:val="none" w:sz="0" w:space="0" w:color="auto"/>
            <w:left w:val="none" w:sz="0" w:space="0" w:color="auto"/>
            <w:bottom w:val="none" w:sz="0" w:space="0" w:color="auto"/>
            <w:right w:val="none" w:sz="0" w:space="0" w:color="auto"/>
          </w:divBdr>
          <w:divsChild>
            <w:div w:id="2107726709">
              <w:marLeft w:val="0"/>
              <w:marRight w:val="0"/>
              <w:marTop w:val="0"/>
              <w:marBottom w:val="0"/>
              <w:divBdr>
                <w:top w:val="none" w:sz="0" w:space="0" w:color="auto"/>
                <w:left w:val="none" w:sz="0" w:space="0" w:color="auto"/>
                <w:bottom w:val="none" w:sz="0" w:space="0" w:color="auto"/>
                <w:right w:val="none" w:sz="0" w:space="0" w:color="auto"/>
              </w:divBdr>
              <w:divsChild>
                <w:div w:id="395789340">
                  <w:marLeft w:val="0"/>
                  <w:marRight w:val="0"/>
                  <w:marTop w:val="0"/>
                  <w:marBottom w:val="0"/>
                  <w:divBdr>
                    <w:top w:val="none" w:sz="0" w:space="0" w:color="auto"/>
                    <w:left w:val="none" w:sz="0" w:space="0" w:color="auto"/>
                    <w:bottom w:val="none" w:sz="0" w:space="0" w:color="auto"/>
                    <w:right w:val="none" w:sz="0" w:space="0" w:color="auto"/>
                  </w:divBdr>
                  <w:divsChild>
                    <w:div w:id="678771783">
                      <w:marLeft w:val="0"/>
                      <w:marRight w:val="0"/>
                      <w:marTop w:val="0"/>
                      <w:marBottom w:val="0"/>
                      <w:divBdr>
                        <w:top w:val="none" w:sz="0" w:space="0" w:color="auto"/>
                        <w:left w:val="none" w:sz="0" w:space="0" w:color="auto"/>
                        <w:bottom w:val="none" w:sz="0" w:space="0" w:color="auto"/>
                        <w:right w:val="none" w:sz="0" w:space="0" w:color="auto"/>
                      </w:divBdr>
                      <w:divsChild>
                        <w:div w:id="295381509">
                          <w:marLeft w:val="0"/>
                          <w:marRight w:val="0"/>
                          <w:marTop w:val="15"/>
                          <w:marBottom w:val="0"/>
                          <w:divBdr>
                            <w:top w:val="none" w:sz="0" w:space="0" w:color="auto"/>
                            <w:left w:val="none" w:sz="0" w:space="0" w:color="auto"/>
                            <w:bottom w:val="none" w:sz="0" w:space="0" w:color="auto"/>
                            <w:right w:val="none" w:sz="0" w:space="0" w:color="auto"/>
                          </w:divBdr>
                          <w:divsChild>
                            <w:div w:id="1966156183">
                              <w:marLeft w:val="0"/>
                              <w:marRight w:val="0"/>
                              <w:marTop w:val="0"/>
                              <w:marBottom w:val="0"/>
                              <w:divBdr>
                                <w:top w:val="none" w:sz="0" w:space="0" w:color="auto"/>
                                <w:left w:val="none" w:sz="0" w:space="0" w:color="auto"/>
                                <w:bottom w:val="none" w:sz="0" w:space="0" w:color="auto"/>
                                <w:right w:val="none" w:sz="0" w:space="0" w:color="auto"/>
                              </w:divBdr>
                              <w:divsChild>
                                <w:div w:id="9452811">
                                  <w:marLeft w:val="0"/>
                                  <w:marRight w:val="0"/>
                                  <w:marTop w:val="0"/>
                                  <w:marBottom w:val="0"/>
                                  <w:divBdr>
                                    <w:top w:val="none" w:sz="0" w:space="0" w:color="auto"/>
                                    <w:left w:val="none" w:sz="0" w:space="0" w:color="auto"/>
                                    <w:bottom w:val="none" w:sz="0" w:space="0" w:color="auto"/>
                                    <w:right w:val="none" w:sz="0" w:space="0" w:color="auto"/>
                                  </w:divBdr>
                                </w:div>
                                <w:div w:id="16670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85163">
      <w:bodyDiv w:val="1"/>
      <w:marLeft w:val="0"/>
      <w:marRight w:val="0"/>
      <w:marTop w:val="0"/>
      <w:marBottom w:val="0"/>
      <w:divBdr>
        <w:top w:val="none" w:sz="0" w:space="0" w:color="auto"/>
        <w:left w:val="none" w:sz="0" w:space="0" w:color="auto"/>
        <w:bottom w:val="none" w:sz="0" w:space="0" w:color="auto"/>
        <w:right w:val="none" w:sz="0" w:space="0" w:color="auto"/>
      </w:divBdr>
      <w:divsChild>
        <w:div w:id="288319979">
          <w:marLeft w:val="878"/>
          <w:marRight w:val="0"/>
          <w:marTop w:val="106"/>
          <w:marBottom w:val="0"/>
          <w:divBdr>
            <w:top w:val="none" w:sz="0" w:space="0" w:color="auto"/>
            <w:left w:val="none" w:sz="0" w:space="0" w:color="auto"/>
            <w:bottom w:val="none" w:sz="0" w:space="0" w:color="auto"/>
            <w:right w:val="none" w:sz="0" w:space="0" w:color="auto"/>
          </w:divBdr>
        </w:div>
        <w:div w:id="357006598">
          <w:marLeft w:val="878"/>
          <w:marRight w:val="0"/>
          <w:marTop w:val="106"/>
          <w:marBottom w:val="0"/>
          <w:divBdr>
            <w:top w:val="none" w:sz="0" w:space="0" w:color="auto"/>
            <w:left w:val="none" w:sz="0" w:space="0" w:color="auto"/>
            <w:bottom w:val="none" w:sz="0" w:space="0" w:color="auto"/>
            <w:right w:val="none" w:sz="0" w:space="0" w:color="auto"/>
          </w:divBdr>
        </w:div>
        <w:div w:id="401878870">
          <w:marLeft w:val="878"/>
          <w:marRight w:val="0"/>
          <w:marTop w:val="106"/>
          <w:marBottom w:val="0"/>
          <w:divBdr>
            <w:top w:val="none" w:sz="0" w:space="0" w:color="auto"/>
            <w:left w:val="none" w:sz="0" w:space="0" w:color="auto"/>
            <w:bottom w:val="none" w:sz="0" w:space="0" w:color="auto"/>
            <w:right w:val="none" w:sz="0" w:space="0" w:color="auto"/>
          </w:divBdr>
        </w:div>
        <w:div w:id="499463834">
          <w:marLeft w:val="878"/>
          <w:marRight w:val="0"/>
          <w:marTop w:val="106"/>
          <w:marBottom w:val="0"/>
          <w:divBdr>
            <w:top w:val="none" w:sz="0" w:space="0" w:color="auto"/>
            <w:left w:val="none" w:sz="0" w:space="0" w:color="auto"/>
            <w:bottom w:val="none" w:sz="0" w:space="0" w:color="auto"/>
            <w:right w:val="none" w:sz="0" w:space="0" w:color="auto"/>
          </w:divBdr>
        </w:div>
        <w:div w:id="539585274">
          <w:marLeft w:val="878"/>
          <w:marRight w:val="0"/>
          <w:marTop w:val="106"/>
          <w:marBottom w:val="0"/>
          <w:divBdr>
            <w:top w:val="none" w:sz="0" w:space="0" w:color="auto"/>
            <w:left w:val="none" w:sz="0" w:space="0" w:color="auto"/>
            <w:bottom w:val="none" w:sz="0" w:space="0" w:color="auto"/>
            <w:right w:val="none" w:sz="0" w:space="0" w:color="auto"/>
          </w:divBdr>
        </w:div>
        <w:div w:id="1036664347">
          <w:marLeft w:val="878"/>
          <w:marRight w:val="0"/>
          <w:marTop w:val="106"/>
          <w:marBottom w:val="0"/>
          <w:divBdr>
            <w:top w:val="none" w:sz="0" w:space="0" w:color="auto"/>
            <w:left w:val="none" w:sz="0" w:space="0" w:color="auto"/>
            <w:bottom w:val="none" w:sz="0" w:space="0" w:color="auto"/>
            <w:right w:val="none" w:sz="0" w:space="0" w:color="auto"/>
          </w:divBdr>
        </w:div>
        <w:div w:id="1804689136">
          <w:marLeft w:val="878"/>
          <w:marRight w:val="0"/>
          <w:marTop w:val="106"/>
          <w:marBottom w:val="0"/>
          <w:divBdr>
            <w:top w:val="none" w:sz="0" w:space="0" w:color="auto"/>
            <w:left w:val="none" w:sz="0" w:space="0" w:color="auto"/>
            <w:bottom w:val="none" w:sz="0" w:space="0" w:color="auto"/>
            <w:right w:val="none" w:sz="0" w:space="0" w:color="auto"/>
          </w:divBdr>
        </w:div>
      </w:divsChild>
    </w:div>
    <w:div w:id="863520918">
      <w:bodyDiv w:val="1"/>
      <w:marLeft w:val="0"/>
      <w:marRight w:val="0"/>
      <w:marTop w:val="0"/>
      <w:marBottom w:val="0"/>
      <w:divBdr>
        <w:top w:val="none" w:sz="0" w:space="0" w:color="auto"/>
        <w:left w:val="none" w:sz="0" w:space="0" w:color="auto"/>
        <w:bottom w:val="none" w:sz="0" w:space="0" w:color="auto"/>
        <w:right w:val="none" w:sz="0" w:space="0" w:color="auto"/>
      </w:divBdr>
    </w:div>
    <w:div w:id="892736616">
      <w:bodyDiv w:val="1"/>
      <w:marLeft w:val="0"/>
      <w:marRight w:val="0"/>
      <w:marTop w:val="0"/>
      <w:marBottom w:val="0"/>
      <w:divBdr>
        <w:top w:val="none" w:sz="0" w:space="0" w:color="auto"/>
        <w:left w:val="none" w:sz="0" w:space="0" w:color="auto"/>
        <w:bottom w:val="none" w:sz="0" w:space="0" w:color="auto"/>
        <w:right w:val="none" w:sz="0" w:space="0" w:color="auto"/>
      </w:divBdr>
    </w:div>
    <w:div w:id="914440244">
      <w:bodyDiv w:val="1"/>
      <w:marLeft w:val="0"/>
      <w:marRight w:val="0"/>
      <w:marTop w:val="0"/>
      <w:marBottom w:val="0"/>
      <w:divBdr>
        <w:top w:val="none" w:sz="0" w:space="0" w:color="auto"/>
        <w:left w:val="none" w:sz="0" w:space="0" w:color="auto"/>
        <w:bottom w:val="none" w:sz="0" w:space="0" w:color="auto"/>
        <w:right w:val="none" w:sz="0" w:space="0" w:color="auto"/>
      </w:divBdr>
    </w:div>
    <w:div w:id="933056158">
      <w:bodyDiv w:val="1"/>
      <w:marLeft w:val="0"/>
      <w:marRight w:val="0"/>
      <w:marTop w:val="0"/>
      <w:marBottom w:val="0"/>
      <w:divBdr>
        <w:top w:val="none" w:sz="0" w:space="0" w:color="auto"/>
        <w:left w:val="none" w:sz="0" w:space="0" w:color="auto"/>
        <w:bottom w:val="none" w:sz="0" w:space="0" w:color="auto"/>
        <w:right w:val="none" w:sz="0" w:space="0" w:color="auto"/>
      </w:divBdr>
      <w:divsChild>
        <w:div w:id="374890948">
          <w:marLeft w:val="547"/>
          <w:marRight w:val="0"/>
          <w:marTop w:val="154"/>
          <w:marBottom w:val="0"/>
          <w:divBdr>
            <w:top w:val="none" w:sz="0" w:space="0" w:color="auto"/>
            <w:left w:val="none" w:sz="0" w:space="0" w:color="auto"/>
            <w:bottom w:val="none" w:sz="0" w:space="0" w:color="auto"/>
            <w:right w:val="none" w:sz="0" w:space="0" w:color="auto"/>
          </w:divBdr>
        </w:div>
      </w:divsChild>
    </w:div>
    <w:div w:id="958955265">
      <w:bodyDiv w:val="1"/>
      <w:marLeft w:val="0"/>
      <w:marRight w:val="0"/>
      <w:marTop w:val="0"/>
      <w:marBottom w:val="0"/>
      <w:divBdr>
        <w:top w:val="none" w:sz="0" w:space="0" w:color="auto"/>
        <w:left w:val="none" w:sz="0" w:space="0" w:color="auto"/>
        <w:bottom w:val="none" w:sz="0" w:space="0" w:color="auto"/>
        <w:right w:val="none" w:sz="0" w:space="0" w:color="auto"/>
      </w:divBdr>
    </w:div>
    <w:div w:id="960646746">
      <w:bodyDiv w:val="1"/>
      <w:marLeft w:val="0"/>
      <w:marRight w:val="0"/>
      <w:marTop w:val="0"/>
      <w:marBottom w:val="0"/>
      <w:divBdr>
        <w:top w:val="none" w:sz="0" w:space="0" w:color="auto"/>
        <w:left w:val="none" w:sz="0" w:space="0" w:color="auto"/>
        <w:bottom w:val="none" w:sz="0" w:space="0" w:color="auto"/>
        <w:right w:val="none" w:sz="0" w:space="0" w:color="auto"/>
      </w:divBdr>
    </w:div>
    <w:div w:id="999894338">
      <w:bodyDiv w:val="1"/>
      <w:marLeft w:val="0"/>
      <w:marRight w:val="0"/>
      <w:marTop w:val="0"/>
      <w:marBottom w:val="0"/>
      <w:divBdr>
        <w:top w:val="none" w:sz="0" w:space="0" w:color="auto"/>
        <w:left w:val="none" w:sz="0" w:space="0" w:color="auto"/>
        <w:bottom w:val="none" w:sz="0" w:space="0" w:color="auto"/>
        <w:right w:val="none" w:sz="0" w:space="0" w:color="auto"/>
      </w:divBdr>
      <w:divsChild>
        <w:div w:id="1124738986">
          <w:marLeft w:val="1526"/>
          <w:marRight w:val="0"/>
          <w:marTop w:val="125"/>
          <w:marBottom w:val="0"/>
          <w:divBdr>
            <w:top w:val="none" w:sz="0" w:space="0" w:color="auto"/>
            <w:left w:val="none" w:sz="0" w:space="0" w:color="auto"/>
            <w:bottom w:val="none" w:sz="0" w:space="0" w:color="auto"/>
            <w:right w:val="none" w:sz="0" w:space="0" w:color="auto"/>
          </w:divBdr>
        </w:div>
        <w:div w:id="1984264698">
          <w:marLeft w:val="1526"/>
          <w:marRight w:val="0"/>
          <w:marTop w:val="125"/>
          <w:marBottom w:val="0"/>
          <w:divBdr>
            <w:top w:val="none" w:sz="0" w:space="0" w:color="auto"/>
            <w:left w:val="none" w:sz="0" w:space="0" w:color="auto"/>
            <w:bottom w:val="none" w:sz="0" w:space="0" w:color="auto"/>
            <w:right w:val="none" w:sz="0" w:space="0" w:color="auto"/>
          </w:divBdr>
        </w:div>
      </w:divsChild>
    </w:div>
    <w:div w:id="1005791469">
      <w:bodyDiv w:val="1"/>
      <w:marLeft w:val="0"/>
      <w:marRight w:val="0"/>
      <w:marTop w:val="0"/>
      <w:marBottom w:val="0"/>
      <w:divBdr>
        <w:top w:val="none" w:sz="0" w:space="0" w:color="auto"/>
        <w:left w:val="none" w:sz="0" w:space="0" w:color="auto"/>
        <w:bottom w:val="none" w:sz="0" w:space="0" w:color="auto"/>
        <w:right w:val="none" w:sz="0" w:space="0" w:color="auto"/>
      </w:divBdr>
    </w:div>
    <w:div w:id="1007682803">
      <w:bodyDiv w:val="1"/>
      <w:marLeft w:val="0"/>
      <w:marRight w:val="0"/>
      <w:marTop w:val="0"/>
      <w:marBottom w:val="0"/>
      <w:divBdr>
        <w:top w:val="none" w:sz="0" w:space="0" w:color="auto"/>
        <w:left w:val="none" w:sz="0" w:space="0" w:color="auto"/>
        <w:bottom w:val="none" w:sz="0" w:space="0" w:color="auto"/>
        <w:right w:val="none" w:sz="0" w:space="0" w:color="auto"/>
      </w:divBdr>
      <w:divsChild>
        <w:div w:id="800881194">
          <w:marLeft w:val="547"/>
          <w:marRight w:val="0"/>
          <w:marTop w:val="154"/>
          <w:marBottom w:val="0"/>
          <w:divBdr>
            <w:top w:val="none" w:sz="0" w:space="0" w:color="auto"/>
            <w:left w:val="none" w:sz="0" w:space="0" w:color="auto"/>
            <w:bottom w:val="none" w:sz="0" w:space="0" w:color="auto"/>
            <w:right w:val="none" w:sz="0" w:space="0" w:color="auto"/>
          </w:divBdr>
        </w:div>
      </w:divsChild>
    </w:div>
    <w:div w:id="1032147782">
      <w:bodyDiv w:val="1"/>
      <w:marLeft w:val="0"/>
      <w:marRight w:val="0"/>
      <w:marTop w:val="0"/>
      <w:marBottom w:val="0"/>
      <w:divBdr>
        <w:top w:val="none" w:sz="0" w:space="0" w:color="auto"/>
        <w:left w:val="none" w:sz="0" w:space="0" w:color="auto"/>
        <w:bottom w:val="none" w:sz="0" w:space="0" w:color="auto"/>
        <w:right w:val="none" w:sz="0" w:space="0" w:color="auto"/>
      </w:divBdr>
      <w:divsChild>
        <w:div w:id="1137381115">
          <w:marLeft w:val="0"/>
          <w:marRight w:val="0"/>
          <w:marTop w:val="0"/>
          <w:marBottom w:val="0"/>
          <w:divBdr>
            <w:top w:val="none" w:sz="0" w:space="0" w:color="auto"/>
            <w:left w:val="none" w:sz="0" w:space="0" w:color="auto"/>
            <w:bottom w:val="none" w:sz="0" w:space="0" w:color="auto"/>
            <w:right w:val="none" w:sz="0" w:space="0" w:color="auto"/>
          </w:divBdr>
          <w:divsChild>
            <w:div w:id="1492021594">
              <w:marLeft w:val="0"/>
              <w:marRight w:val="0"/>
              <w:marTop w:val="0"/>
              <w:marBottom w:val="0"/>
              <w:divBdr>
                <w:top w:val="none" w:sz="0" w:space="0" w:color="auto"/>
                <w:left w:val="none" w:sz="0" w:space="0" w:color="auto"/>
                <w:bottom w:val="none" w:sz="0" w:space="0" w:color="auto"/>
                <w:right w:val="none" w:sz="0" w:space="0" w:color="auto"/>
              </w:divBdr>
              <w:divsChild>
                <w:div w:id="978219252">
                  <w:marLeft w:val="0"/>
                  <w:marRight w:val="0"/>
                  <w:marTop w:val="0"/>
                  <w:marBottom w:val="0"/>
                  <w:divBdr>
                    <w:top w:val="none" w:sz="0" w:space="0" w:color="auto"/>
                    <w:left w:val="none" w:sz="0" w:space="0" w:color="auto"/>
                    <w:bottom w:val="none" w:sz="0" w:space="0" w:color="auto"/>
                    <w:right w:val="none" w:sz="0" w:space="0" w:color="auto"/>
                  </w:divBdr>
                  <w:divsChild>
                    <w:div w:id="2121411538">
                      <w:marLeft w:val="0"/>
                      <w:marRight w:val="0"/>
                      <w:marTop w:val="0"/>
                      <w:marBottom w:val="0"/>
                      <w:divBdr>
                        <w:top w:val="none" w:sz="0" w:space="0" w:color="auto"/>
                        <w:left w:val="none" w:sz="0" w:space="0" w:color="auto"/>
                        <w:bottom w:val="none" w:sz="0" w:space="0" w:color="auto"/>
                        <w:right w:val="none" w:sz="0" w:space="0" w:color="auto"/>
                      </w:divBdr>
                      <w:divsChild>
                        <w:div w:id="1849254098">
                          <w:marLeft w:val="0"/>
                          <w:marRight w:val="0"/>
                          <w:marTop w:val="15"/>
                          <w:marBottom w:val="0"/>
                          <w:divBdr>
                            <w:top w:val="none" w:sz="0" w:space="0" w:color="auto"/>
                            <w:left w:val="none" w:sz="0" w:space="0" w:color="auto"/>
                            <w:bottom w:val="none" w:sz="0" w:space="0" w:color="auto"/>
                            <w:right w:val="none" w:sz="0" w:space="0" w:color="auto"/>
                          </w:divBdr>
                          <w:divsChild>
                            <w:div w:id="1789547015">
                              <w:marLeft w:val="0"/>
                              <w:marRight w:val="0"/>
                              <w:marTop w:val="0"/>
                              <w:marBottom w:val="0"/>
                              <w:divBdr>
                                <w:top w:val="none" w:sz="0" w:space="0" w:color="auto"/>
                                <w:left w:val="none" w:sz="0" w:space="0" w:color="auto"/>
                                <w:bottom w:val="none" w:sz="0" w:space="0" w:color="auto"/>
                                <w:right w:val="none" w:sz="0" w:space="0" w:color="auto"/>
                              </w:divBdr>
                              <w:divsChild>
                                <w:div w:id="1332415946">
                                  <w:marLeft w:val="0"/>
                                  <w:marRight w:val="0"/>
                                  <w:marTop w:val="0"/>
                                  <w:marBottom w:val="0"/>
                                  <w:divBdr>
                                    <w:top w:val="none" w:sz="0" w:space="0" w:color="auto"/>
                                    <w:left w:val="none" w:sz="0" w:space="0" w:color="auto"/>
                                    <w:bottom w:val="none" w:sz="0" w:space="0" w:color="auto"/>
                                    <w:right w:val="none" w:sz="0" w:space="0" w:color="auto"/>
                                  </w:divBdr>
                                </w:div>
                                <w:div w:id="20521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708557">
      <w:bodyDiv w:val="1"/>
      <w:marLeft w:val="0"/>
      <w:marRight w:val="0"/>
      <w:marTop w:val="0"/>
      <w:marBottom w:val="0"/>
      <w:divBdr>
        <w:top w:val="none" w:sz="0" w:space="0" w:color="auto"/>
        <w:left w:val="none" w:sz="0" w:space="0" w:color="auto"/>
        <w:bottom w:val="none" w:sz="0" w:space="0" w:color="auto"/>
        <w:right w:val="none" w:sz="0" w:space="0" w:color="auto"/>
      </w:divBdr>
    </w:div>
    <w:div w:id="1066798979">
      <w:bodyDiv w:val="1"/>
      <w:marLeft w:val="0"/>
      <w:marRight w:val="0"/>
      <w:marTop w:val="0"/>
      <w:marBottom w:val="0"/>
      <w:divBdr>
        <w:top w:val="none" w:sz="0" w:space="0" w:color="auto"/>
        <w:left w:val="none" w:sz="0" w:space="0" w:color="auto"/>
        <w:bottom w:val="none" w:sz="0" w:space="0" w:color="auto"/>
        <w:right w:val="none" w:sz="0" w:space="0" w:color="auto"/>
      </w:divBdr>
    </w:div>
    <w:div w:id="1136485695">
      <w:bodyDiv w:val="1"/>
      <w:marLeft w:val="0"/>
      <w:marRight w:val="0"/>
      <w:marTop w:val="0"/>
      <w:marBottom w:val="0"/>
      <w:divBdr>
        <w:top w:val="none" w:sz="0" w:space="0" w:color="auto"/>
        <w:left w:val="none" w:sz="0" w:space="0" w:color="auto"/>
        <w:bottom w:val="none" w:sz="0" w:space="0" w:color="auto"/>
        <w:right w:val="none" w:sz="0" w:space="0" w:color="auto"/>
      </w:divBdr>
    </w:div>
    <w:div w:id="1144202894">
      <w:bodyDiv w:val="1"/>
      <w:marLeft w:val="0"/>
      <w:marRight w:val="0"/>
      <w:marTop w:val="0"/>
      <w:marBottom w:val="0"/>
      <w:divBdr>
        <w:top w:val="none" w:sz="0" w:space="0" w:color="auto"/>
        <w:left w:val="none" w:sz="0" w:space="0" w:color="auto"/>
        <w:bottom w:val="none" w:sz="0" w:space="0" w:color="auto"/>
        <w:right w:val="none" w:sz="0" w:space="0" w:color="auto"/>
      </w:divBdr>
      <w:divsChild>
        <w:div w:id="1703824594">
          <w:marLeft w:val="0"/>
          <w:marRight w:val="0"/>
          <w:marTop w:val="0"/>
          <w:marBottom w:val="0"/>
          <w:divBdr>
            <w:top w:val="none" w:sz="0" w:space="0" w:color="auto"/>
            <w:left w:val="none" w:sz="0" w:space="0" w:color="auto"/>
            <w:bottom w:val="none" w:sz="0" w:space="0" w:color="auto"/>
            <w:right w:val="none" w:sz="0" w:space="0" w:color="auto"/>
          </w:divBdr>
          <w:divsChild>
            <w:div w:id="1118330195">
              <w:marLeft w:val="0"/>
              <w:marRight w:val="0"/>
              <w:marTop w:val="0"/>
              <w:marBottom w:val="0"/>
              <w:divBdr>
                <w:top w:val="none" w:sz="0" w:space="0" w:color="auto"/>
                <w:left w:val="none" w:sz="0" w:space="0" w:color="auto"/>
                <w:bottom w:val="none" w:sz="0" w:space="0" w:color="auto"/>
                <w:right w:val="none" w:sz="0" w:space="0" w:color="auto"/>
              </w:divBdr>
              <w:divsChild>
                <w:div w:id="102768697">
                  <w:marLeft w:val="0"/>
                  <w:marRight w:val="0"/>
                  <w:marTop w:val="0"/>
                  <w:marBottom w:val="0"/>
                  <w:divBdr>
                    <w:top w:val="none" w:sz="0" w:space="0" w:color="auto"/>
                    <w:left w:val="none" w:sz="0" w:space="0" w:color="auto"/>
                    <w:bottom w:val="none" w:sz="0" w:space="0" w:color="auto"/>
                    <w:right w:val="none" w:sz="0" w:space="0" w:color="auto"/>
                  </w:divBdr>
                  <w:divsChild>
                    <w:div w:id="1074165154">
                      <w:marLeft w:val="0"/>
                      <w:marRight w:val="0"/>
                      <w:marTop w:val="0"/>
                      <w:marBottom w:val="0"/>
                      <w:divBdr>
                        <w:top w:val="none" w:sz="0" w:space="0" w:color="auto"/>
                        <w:left w:val="none" w:sz="0" w:space="0" w:color="auto"/>
                        <w:bottom w:val="none" w:sz="0" w:space="0" w:color="auto"/>
                        <w:right w:val="none" w:sz="0" w:space="0" w:color="auto"/>
                      </w:divBdr>
                      <w:divsChild>
                        <w:div w:id="158346505">
                          <w:marLeft w:val="0"/>
                          <w:marRight w:val="0"/>
                          <w:marTop w:val="15"/>
                          <w:marBottom w:val="0"/>
                          <w:divBdr>
                            <w:top w:val="none" w:sz="0" w:space="0" w:color="auto"/>
                            <w:left w:val="none" w:sz="0" w:space="0" w:color="auto"/>
                            <w:bottom w:val="none" w:sz="0" w:space="0" w:color="auto"/>
                            <w:right w:val="none" w:sz="0" w:space="0" w:color="auto"/>
                          </w:divBdr>
                          <w:divsChild>
                            <w:div w:id="804929490">
                              <w:marLeft w:val="0"/>
                              <w:marRight w:val="0"/>
                              <w:marTop w:val="0"/>
                              <w:marBottom w:val="0"/>
                              <w:divBdr>
                                <w:top w:val="none" w:sz="0" w:space="0" w:color="auto"/>
                                <w:left w:val="none" w:sz="0" w:space="0" w:color="auto"/>
                                <w:bottom w:val="none" w:sz="0" w:space="0" w:color="auto"/>
                                <w:right w:val="none" w:sz="0" w:space="0" w:color="auto"/>
                              </w:divBdr>
                              <w:divsChild>
                                <w:div w:id="1447843791">
                                  <w:marLeft w:val="0"/>
                                  <w:marRight w:val="0"/>
                                  <w:marTop w:val="0"/>
                                  <w:marBottom w:val="0"/>
                                  <w:divBdr>
                                    <w:top w:val="none" w:sz="0" w:space="0" w:color="auto"/>
                                    <w:left w:val="none" w:sz="0" w:space="0" w:color="auto"/>
                                    <w:bottom w:val="none" w:sz="0" w:space="0" w:color="auto"/>
                                    <w:right w:val="none" w:sz="0" w:space="0" w:color="auto"/>
                                  </w:divBdr>
                                </w:div>
                                <w:div w:id="19509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633397">
      <w:bodyDiv w:val="1"/>
      <w:marLeft w:val="0"/>
      <w:marRight w:val="0"/>
      <w:marTop w:val="0"/>
      <w:marBottom w:val="0"/>
      <w:divBdr>
        <w:top w:val="none" w:sz="0" w:space="0" w:color="auto"/>
        <w:left w:val="none" w:sz="0" w:space="0" w:color="auto"/>
        <w:bottom w:val="none" w:sz="0" w:space="0" w:color="auto"/>
        <w:right w:val="none" w:sz="0" w:space="0" w:color="auto"/>
      </w:divBdr>
      <w:divsChild>
        <w:div w:id="154416824">
          <w:marLeft w:val="0"/>
          <w:marRight w:val="0"/>
          <w:marTop w:val="0"/>
          <w:marBottom w:val="0"/>
          <w:divBdr>
            <w:top w:val="none" w:sz="0" w:space="0" w:color="auto"/>
            <w:left w:val="none" w:sz="0" w:space="0" w:color="auto"/>
            <w:bottom w:val="none" w:sz="0" w:space="0" w:color="auto"/>
            <w:right w:val="none" w:sz="0" w:space="0" w:color="auto"/>
          </w:divBdr>
        </w:div>
        <w:div w:id="518397962">
          <w:marLeft w:val="0"/>
          <w:marRight w:val="0"/>
          <w:marTop w:val="0"/>
          <w:marBottom w:val="0"/>
          <w:divBdr>
            <w:top w:val="none" w:sz="0" w:space="0" w:color="auto"/>
            <w:left w:val="none" w:sz="0" w:space="0" w:color="auto"/>
            <w:bottom w:val="none" w:sz="0" w:space="0" w:color="auto"/>
            <w:right w:val="none" w:sz="0" w:space="0" w:color="auto"/>
          </w:divBdr>
        </w:div>
        <w:div w:id="573204617">
          <w:marLeft w:val="0"/>
          <w:marRight w:val="0"/>
          <w:marTop w:val="0"/>
          <w:marBottom w:val="0"/>
          <w:divBdr>
            <w:top w:val="none" w:sz="0" w:space="0" w:color="auto"/>
            <w:left w:val="none" w:sz="0" w:space="0" w:color="auto"/>
            <w:bottom w:val="none" w:sz="0" w:space="0" w:color="auto"/>
            <w:right w:val="none" w:sz="0" w:space="0" w:color="auto"/>
          </w:divBdr>
        </w:div>
        <w:div w:id="599680287">
          <w:marLeft w:val="0"/>
          <w:marRight w:val="0"/>
          <w:marTop w:val="0"/>
          <w:marBottom w:val="0"/>
          <w:divBdr>
            <w:top w:val="none" w:sz="0" w:space="0" w:color="auto"/>
            <w:left w:val="none" w:sz="0" w:space="0" w:color="auto"/>
            <w:bottom w:val="none" w:sz="0" w:space="0" w:color="auto"/>
            <w:right w:val="none" w:sz="0" w:space="0" w:color="auto"/>
          </w:divBdr>
        </w:div>
        <w:div w:id="606079604">
          <w:marLeft w:val="0"/>
          <w:marRight w:val="0"/>
          <w:marTop w:val="0"/>
          <w:marBottom w:val="0"/>
          <w:divBdr>
            <w:top w:val="none" w:sz="0" w:space="0" w:color="auto"/>
            <w:left w:val="none" w:sz="0" w:space="0" w:color="auto"/>
            <w:bottom w:val="none" w:sz="0" w:space="0" w:color="auto"/>
            <w:right w:val="none" w:sz="0" w:space="0" w:color="auto"/>
          </w:divBdr>
        </w:div>
        <w:div w:id="650862767">
          <w:marLeft w:val="0"/>
          <w:marRight w:val="0"/>
          <w:marTop w:val="0"/>
          <w:marBottom w:val="0"/>
          <w:divBdr>
            <w:top w:val="none" w:sz="0" w:space="0" w:color="auto"/>
            <w:left w:val="none" w:sz="0" w:space="0" w:color="auto"/>
            <w:bottom w:val="none" w:sz="0" w:space="0" w:color="auto"/>
            <w:right w:val="none" w:sz="0" w:space="0" w:color="auto"/>
          </w:divBdr>
        </w:div>
        <w:div w:id="719790656">
          <w:marLeft w:val="0"/>
          <w:marRight w:val="0"/>
          <w:marTop w:val="0"/>
          <w:marBottom w:val="0"/>
          <w:divBdr>
            <w:top w:val="none" w:sz="0" w:space="0" w:color="auto"/>
            <w:left w:val="none" w:sz="0" w:space="0" w:color="auto"/>
            <w:bottom w:val="none" w:sz="0" w:space="0" w:color="auto"/>
            <w:right w:val="none" w:sz="0" w:space="0" w:color="auto"/>
          </w:divBdr>
        </w:div>
        <w:div w:id="883835657">
          <w:marLeft w:val="0"/>
          <w:marRight w:val="0"/>
          <w:marTop w:val="0"/>
          <w:marBottom w:val="0"/>
          <w:divBdr>
            <w:top w:val="none" w:sz="0" w:space="0" w:color="auto"/>
            <w:left w:val="none" w:sz="0" w:space="0" w:color="auto"/>
            <w:bottom w:val="none" w:sz="0" w:space="0" w:color="auto"/>
            <w:right w:val="none" w:sz="0" w:space="0" w:color="auto"/>
          </w:divBdr>
        </w:div>
        <w:div w:id="949551496">
          <w:marLeft w:val="0"/>
          <w:marRight w:val="0"/>
          <w:marTop w:val="0"/>
          <w:marBottom w:val="0"/>
          <w:divBdr>
            <w:top w:val="none" w:sz="0" w:space="0" w:color="auto"/>
            <w:left w:val="none" w:sz="0" w:space="0" w:color="auto"/>
            <w:bottom w:val="none" w:sz="0" w:space="0" w:color="auto"/>
            <w:right w:val="none" w:sz="0" w:space="0" w:color="auto"/>
          </w:divBdr>
        </w:div>
        <w:div w:id="1028028683">
          <w:marLeft w:val="0"/>
          <w:marRight w:val="0"/>
          <w:marTop w:val="0"/>
          <w:marBottom w:val="0"/>
          <w:divBdr>
            <w:top w:val="none" w:sz="0" w:space="0" w:color="auto"/>
            <w:left w:val="none" w:sz="0" w:space="0" w:color="auto"/>
            <w:bottom w:val="none" w:sz="0" w:space="0" w:color="auto"/>
            <w:right w:val="none" w:sz="0" w:space="0" w:color="auto"/>
          </w:divBdr>
        </w:div>
        <w:div w:id="1056128636">
          <w:marLeft w:val="0"/>
          <w:marRight w:val="0"/>
          <w:marTop w:val="0"/>
          <w:marBottom w:val="0"/>
          <w:divBdr>
            <w:top w:val="none" w:sz="0" w:space="0" w:color="auto"/>
            <w:left w:val="none" w:sz="0" w:space="0" w:color="auto"/>
            <w:bottom w:val="none" w:sz="0" w:space="0" w:color="auto"/>
            <w:right w:val="none" w:sz="0" w:space="0" w:color="auto"/>
          </w:divBdr>
        </w:div>
        <w:div w:id="1062556906">
          <w:marLeft w:val="0"/>
          <w:marRight w:val="0"/>
          <w:marTop w:val="0"/>
          <w:marBottom w:val="0"/>
          <w:divBdr>
            <w:top w:val="none" w:sz="0" w:space="0" w:color="auto"/>
            <w:left w:val="none" w:sz="0" w:space="0" w:color="auto"/>
            <w:bottom w:val="none" w:sz="0" w:space="0" w:color="auto"/>
            <w:right w:val="none" w:sz="0" w:space="0" w:color="auto"/>
          </w:divBdr>
        </w:div>
        <w:div w:id="1069692160">
          <w:marLeft w:val="0"/>
          <w:marRight w:val="0"/>
          <w:marTop w:val="0"/>
          <w:marBottom w:val="0"/>
          <w:divBdr>
            <w:top w:val="none" w:sz="0" w:space="0" w:color="auto"/>
            <w:left w:val="none" w:sz="0" w:space="0" w:color="auto"/>
            <w:bottom w:val="none" w:sz="0" w:space="0" w:color="auto"/>
            <w:right w:val="none" w:sz="0" w:space="0" w:color="auto"/>
          </w:divBdr>
        </w:div>
        <w:div w:id="1124039993">
          <w:marLeft w:val="0"/>
          <w:marRight w:val="0"/>
          <w:marTop w:val="0"/>
          <w:marBottom w:val="0"/>
          <w:divBdr>
            <w:top w:val="none" w:sz="0" w:space="0" w:color="auto"/>
            <w:left w:val="none" w:sz="0" w:space="0" w:color="auto"/>
            <w:bottom w:val="none" w:sz="0" w:space="0" w:color="auto"/>
            <w:right w:val="none" w:sz="0" w:space="0" w:color="auto"/>
          </w:divBdr>
        </w:div>
        <w:div w:id="1130132978">
          <w:marLeft w:val="0"/>
          <w:marRight w:val="0"/>
          <w:marTop w:val="0"/>
          <w:marBottom w:val="0"/>
          <w:divBdr>
            <w:top w:val="none" w:sz="0" w:space="0" w:color="auto"/>
            <w:left w:val="none" w:sz="0" w:space="0" w:color="auto"/>
            <w:bottom w:val="none" w:sz="0" w:space="0" w:color="auto"/>
            <w:right w:val="none" w:sz="0" w:space="0" w:color="auto"/>
          </w:divBdr>
        </w:div>
        <w:div w:id="1294796599">
          <w:marLeft w:val="0"/>
          <w:marRight w:val="0"/>
          <w:marTop w:val="0"/>
          <w:marBottom w:val="0"/>
          <w:divBdr>
            <w:top w:val="none" w:sz="0" w:space="0" w:color="auto"/>
            <w:left w:val="none" w:sz="0" w:space="0" w:color="auto"/>
            <w:bottom w:val="none" w:sz="0" w:space="0" w:color="auto"/>
            <w:right w:val="none" w:sz="0" w:space="0" w:color="auto"/>
          </w:divBdr>
        </w:div>
        <w:div w:id="1407459378">
          <w:marLeft w:val="0"/>
          <w:marRight w:val="0"/>
          <w:marTop w:val="0"/>
          <w:marBottom w:val="0"/>
          <w:divBdr>
            <w:top w:val="none" w:sz="0" w:space="0" w:color="auto"/>
            <w:left w:val="none" w:sz="0" w:space="0" w:color="auto"/>
            <w:bottom w:val="none" w:sz="0" w:space="0" w:color="auto"/>
            <w:right w:val="none" w:sz="0" w:space="0" w:color="auto"/>
          </w:divBdr>
        </w:div>
        <w:div w:id="1459759115">
          <w:marLeft w:val="0"/>
          <w:marRight w:val="0"/>
          <w:marTop w:val="0"/>
          <w:marBottom w:val="0"/>
          <w:divBdr>
            <w:top w:val="none" w:sz="0" w:space="0" w:color="auto"/>
            <w:left w:val="none" w:sz="0" w:space="0" w:color="auto"/>
            <w:bottom w:val="none" w:sz="0" w:space="0" w:color="auto"/>
            <w:right w:val="none" w:sz="0" w:space="0" w:color="auto"/>
          </w:divBdr>
        </w:div>
        <w:div w:id="1489245461">
          <w:marLeft w:val="0"/>
          <w:marRight w:val="0"/>
          <w:marTop w:val="0"/>
          <w:marBottom w:val="0"/>
          <w:divBdr>
            <w:top w:val="none" w:sz="0" w:space="0" w:color="auto"/>
            <w:left w:val="none" w:sz="0" w:space="0" w:color="auto"/>
            <w:bottom w:val="none" w:sz="0" w:space="0" w:color="auto"/>
            <w:right w:val="none" w:sz="0" w:space="0" w:color="auto"/>
          </w:divBdr>
        </w:div>
        <w:div w:id="1529829559">
          <w:marLeft w:val="0"/>
          <w:marRight w:val="0"/>
          <w:marTop w:val="0"/>
          <w:marBottom w:val="0"/>
          <w:divBdr>
            <w:top w:val="none" w:sz="0" w:space="0" w:color="auto"/>
            <w:left w:val="none" w:sz="0" w:space="0" w:color="auto"/>
            <w:bottom w:val="none" w:sz="0" w:space="0" w:color="auto"/>
            <w:right w:val="none" w:sz="0" w:space="0" w:color="auto"/>
          </w:divBdr>
        </w:div>
        <w:div w:id="1748578451">
          <w:marLeft w:val="0"/>
          <w:marRight w:val="0"/>
          <w:marTop w:val="0"/>
          <w:marBottom w:val="0"/>
          <w:divBdr>
            <w:top w:val="none" w:sz="0" w:space="0" w:color="auto"/>
            <w:left w:val="none" w:sz="0" w:space="0" w:color="auto"/>
            <w:bottom w:val="none" w:sz="0" w:space="0" w:color="auto"/>
            <w:right w:val="none" w:sz="0" w:space="0" w:color="auto"/>
          </w:divBdr>
        </w:div>
        <w:div w:id="1832138737">
          <w:marLeft w:val="0"/>
          <w:marRight w:val="0"/>
          <w:marTop w:val="0"/>
          <w:marBottom w:val="0"/>
          <w:divBdr>
            <w:top w:val="none" w:sz="0" w:space="0" w:color="auto"/>
            <w:left w:val="none" w:sz="0" w:space="0" w:color="auto"/>
            <w:bottom w:val="none" w:sz="0" w:space="0" w:color="auto"/>
            <w:right w:val="none" w:sz="0" w:space="0" w:color="auto"/>
          </w:divBdr>
        </w:div>
        <w:div w:id="1886136264">
          <w:marLeft w:val="0"/>
          <w:marRight w:val="0"/>
          <w:marTop w:val="0"/>
          <w:marBottom w:val="0"/>
          <w:divBdr>
            <w:top w:val="none" w:sz="0" w:space="0" w:color="auto"/>
            <w:left w:val="none" w:sz="0" w:space="0" w:color="auto"/>
            <w:bottom w:val="none" w:sz="0" w:space="0" w:color="auto"/>
            <w:right w:val="none" w:sz="0" w:space="0" w:color="auto"/>
          </w:divBdr>
        </w:div>
        <w:div w:id="1893271809">
          <w:marLeft w:val="0"/>
          <w:marRight w:val="0"/>
          <w:marTop w:val="0"/>
          <w:marBottom w:val="0"/>
          <w:divBdr>
            <w:top w:val="none" w:sz="0" w:space="0" w:color="auto"/>
            <w:left w:val="none" w:sz="0" w:space="0" w:color="auto"/>
            <w:bottom w:val="none" w:sz="0" w:space="0" w:color="auto"/>
            <w:right w:val="none" w:sz="0" w:space="0" w:color="auto"/>
          </w:divBdr>
        </w:div>
        <w:div w:id="2099785653">
          <w:marLeft w:val="0"/>
          <w:marRight w:val="0"/>
          <w:marTop w:val="0"/>
          <w:marBottom w:val="0"/>
          <w:divBdr>
            <w:top w:val="none" w:sz="0" w:space="0" w:color="auto"/>
            <w:left w:val="none" w:sz="0" w:space="0" w:color="auto"/>
            <w:bottom w:val="none" w:sz="0" w:space="0" w:color="auto"/>
            <w:right w:val="none" w:sz="0" w:space="0" w:color="auto"/>
          </w:divBdr>
        </w:div>
        <w:div w:id="2132899404">
          <w:marLeft w:val="0"/>
          <w:marRight w:val="0"/>
          <w:marTop w:val="0"/>
          <w:marBottom w:val="0"/>
          <w:divBdr>
            <w:top w:val="none" w:sz="0" w:space="0" w:color="auto"/>
            <w:left w:val="none" w:sz="0" w:space="0" w:color="auto"/>
            <w:bottom w:val="none" w:sz="0" w:space="0" w:color="auto"/>
            <w:right w:val="none" w:sz="0" w:space="0" w:color="auto"/>
          </w:divBdr>
        </w:div>
      </w:divsChild>
    </w:div>
    <w:div w:id="1179588566">
      <w:bodyDiv w:val="1"/>
      <w:marLeft w:val="0"/>
      <w:marRight w:val="0"/>
      <w:marTop w:val="0"/>
      <w:marBottom w:val="0"/>
      <w:divBdr>
        <w:top w:val="none" w:sz="0" w:space="0" w:color="auto"/>
        <w:left w:val="none" w:sz="0" w:space="0" w:color="auto"/>
        <w:bottom w:val="none" w:sz="0" w:space="0" w:color="auto"/>
        <w:right w:val="none" w:sz="0" w:space="0" w:color="auto"/>
      </w:divBdr>
    </w:div>
    <w:div w:id="1195925376">
      <w:bodyDiv w:val="1"/>
      <w:marLeft w:val="0"/>
      <w:marRight w:val="0"/>
      <w:marTop w:val="0"/>
      <w:marBottom w:val="0"/>
      <w:divBdr>
        <w:top w:val="none" w:sz="0" w:space="0" w:color="auto"/>
        <w:left w:val="none" w:sz="0" w:space="0" w:color="auto"/>
        <w:bottom w:val="none" w:sz="0" w:space="0" w:color="auto"/>
        <w:right w:val="none" w:sz="0" w:space="0" w:color="auto"/>
      </w:divBdr>
    </w:div>
    <w:div w:id="1265965648">
      <w:bodyDiv w:val="1"/>
      <w:marLeft w:val="0"/>
      <w:marRight w:val="0"/>
      <w:marTop w:val="0"/>
      <w:marBottom w:val="0"/>
      <w:divBdr>
        <w:top w:val="none" w:sz="0" w:space="0" w:color="auto"/>
        <w:left w:val="none" w:sz="0" w:space="0" w:color="auto"/>
        <w:bottom w:val="none" w:sz="0" w:space="0" w:color="auto"/>
        <w:right w:val="none" w:sz="0" w:space="0" w:color="auto"/>
      </w:divBdr>
    </w:div>
    <w:div w:id="1287929904">
      <w:bodyDiv w:val="1"/>
      <w:marLeft w:val="0"/>
      <w:marRight w:val="0"/>
      <w:marTop w:val="0"/>
      <w:marBottom w:val="0"/>
      <w:divBdr>
        <w:top w:val="none" w:sz="0" w:space="0" w:color="auto"/>
        <w:left w:val="none" w:sz="0" w:space="0" w:color="auto"/>
        <w:bottom w:val="none" w:sz="0" w:space="0" w:color="auto"/>
        <w:right w:val="none" w:sz="0" w:space="0" w:color="auto"/>
      </w:divBdr>
    </w:div>
    <w:div w:id="1290093093">
      <w:bodyDiv w:val="1"/>
      <w:marLeft w:val="0"/>
      <w:marRight w:val="0"/>
      <w:marTop w:val="0"/>
      <w:marBottom w:val="0"/>
      <w:divBdr>
        <w:top w:val="none" w:sz="0" w:space="0" w:color="auto"/>
        <w:left w:val="none" w:sz="0" w:space="0" w:color="auto"/>
        <w:bottom w:val="none" w:sz="0" w:space="0" w:color="auto"/>
        <w:right w:val="none" w:sz="0" w:space="0" w:color="auto"/>
      </w:divBdr>
    </w:div>
    <w:div w:id="1336347390">
      <w:bodyDiv w:val="1"/>
      <w:marLeft w:val="0"/>
      <w:marRight w:val="0"/>
      <w:marTop w:val="0"/>
      <w:marBottom w:val="0"/>
      <w:divBdr>
        <w:top w:val="none" w:sz="0" w:space="0" w:color="auto"/>
        <w:left w:val="none" w:sz="0" w:space="0" w:color="auto"/>
        <w:bottom w:val="none" w:sz="0" w:space="0" w:color="auto"/>
        <w:right w:val="none" w:sz="0" w:space="0" w:color="auto"/>
      </w:divBdr>
    </w:div>
    <w:div w:id="1343821849">
      <w:bodyDiv w:val="1"/>
      <w:marLeft w:val="0"/>
      <w:marRight w:val="0"/>
      <w:marTop w:val="0"/>
      <w:marBottom w:val="0"/>
      <w:divBdr>
        <w:top w:val="none" w:sz="0" w:space="0" w:color="auto"/>
        <w:left w:val="none" w:sz="0" w:space="0" w:color="auto"/>
        <w:bottom w:val="none" w:sz="0" w:space="0" w:color="auto"/>
        <w:right w:val="none" w:sz="0" w:space="0" w:color="auto"/>
      </w:divBdr>
    </w:div>
    <w:div w:id="1350909682">
      <w:bodyDiv w:val="1"/>
      <w:marLeft w:val="0"/>
      <w:marRight w:val="0"/>
      <w:marTop w:val="0"/>
      <w:marBottom w:val="0"/>
      <w:divBdr>
        <w:top w:val="none" w:sz="0" w:space="0" w:color="auto"/>
        <w:left w:val="none" w:sz="0" w:space="0" w:color="auto"/>
        <w:bottom w:val="none" w:sz="0" w:space="0" w:color="auto"/>
        <w:right w:val="none" w:sz="0" w:space="0" w:color="auto"/>
      </w:divBdr>
      <w:divsChild>
        <w:div w:id="249583361">
          <w:marLeft w:val="1166"/>
          <w:marRight w:val="0"/>
          <w:marTop w:val="106"/>
          <w:marBottom w:val="0"/>
          <w:divBdr>
            <w:top w:val="none" w:sz="0" w:space="0" w:color="auto"/>
            <w:left w:val="none" w:sz="0" w:space="0" w:color="auto"/>
            <w:bottom w:val="none" w:sz="0" w:space="0" w:color="auto"/>
            <w:right w:val="none" w:sz="0" w:space="0" w:color="auto"/>
          </w:divBdr>
        </w:div>
        <w:div w:id="1083647012">
          <w:marLeft w:val="1166"/>
          <w:marRight w:val="0"/>
          <w:marTop w:val="106"/>
          <w:marBottom w:val="0"/>
          <w:divBdr>
            <w:top w:val="none" w:sz="0" w:space="0" w:color="auto"/>
            <w:left w:val="none" w:sz="0" w:space="0" w:color="auto"/>
            <w:bottom w:val="none" w:sz="0" w:space="0" w:color="auto"/>
            <w:right w:val="none" w:sz="0" w:space="0" w:color="auto"/>
          </w:divBdr>
        </w:div>
        <w:div w:id="1605073399">
          <w:marLeft w:val="1166"/>
          <w:marRight w:val="0"/>
          <w:marTop w:val="106"/>
          <w:marBottom w:val="0"/>
          <w:divBdr>
            <w:top w:val="none" w:sz="0" w:space="0" w:color="auto"/>
            <w:left w:val="none" w:sz="0" w:space="0" w:color="auto"/>
            <w:bottom w:val="none" w:sz="0" w:space="0" w:color="auto"/>
            <w:right w:val="none" w:sz="0" w:space="0" w:color="auto"/>
          </w:divBdr>
        </w:div>
        <w:div w:id="1775055586">
          <w:marLeft w:val="1166"/>
          <w:marRight w:val="0"/>
          <w:marTop w:val="106"/>
          <w:marBottom w:val="0"/>
          <w:divBdr>
            <w:top w:val="none" w:sz="0" w:space="0" w:color="auto"/>
            <w:left w:val="none" w:sz="0" w:space="0" w:color="auto"/>
            <w:bottom w:val="none" w:sz="0" w:space="0" w:color="auto"/>
            <w:right w:val="none" w:sz="0" w:space="0" w:color="auto"/>
          </w:divBdr>
        </w:div>
      </w:divsChild>
    </w:div>
    <w:div w:id="1356735941">
      <w:bodyDiv w:val="1"/>
      <w:marLeft w:val="0"/>
      <w:marRight w:val="0"/>
      <w:marTop w:val="0"/>
      <w:marBottom w:val="0"/>
      <w:divBdr>
        <w:top w:val="none" w:sz="0" w:space="0" w:color="auto"/>
        <w:left w:val="none" w:sz="0" w:space="0" w:color="auto"/>
        <w:bottom w:val="none" w:sz="0" w:space="0" w:color="auto"/>
        <w:right w:val="none" w:sz="0" w:space="0" w:color="auto"/>
      </w:divBdr>
      <w:divsChild>
        <w:div w:id="707140645">
          <w:marLeft w:val="547"/>
          <w:marRight w:val="0"/>
          <w:marTop w:val="115"/>
          <w:marBottom w:val="0"/>
          <w:divBdr>
            <w:top w:val="none" w:sz="0" w:space="0" w:color="auto"/>
            <w:left w:val="none" w:sz="0" w:space="0" w:color="auto"/>
            <w:bottom w:val="none" w:sz="0" w:space="0" w:color="auto"/>
            <w:right w:val="none" w:sz="0" w:space="0" w:color="auto"/>
          </w:divBdr>
        </w:div>
        <w:div w:id="840656278">
          <w:marLeft w:val="547"/>
          <w:marRight w:val="0"/>
          <w:marTop w:val="115"/>
          <w:marBottom w:val="0"/>
          <w:divBdr>
            <w:top w:val="none" w:sz="0" w:space="0" w:color="auto"/>
            <w:left w:val="none" w:sz="0" w:space="0" w:color="auto"/>
            <w:bottom w:val="none" w:sz="0" w:space="0" w:color="auto"/>
            <w:right w:val="none" w:sz="0" w:space="0" w:color="auto"/>
          </w:divBdr>
        </w:div>
        <w:div w:id="1284268251">
          <w:marLeft w:val="547"/>
          <w:marRight w:val="0"/>
          <w:marTop w:val="115"/>
          <w:marBottom w:val="0"/>
          <w:divBdr>
            <w:top w:val="none" w:sz="0" w:space="0" w:color="auto"/>
            <w:left w:val="none" w:sz="0" w:space="0" w:color="auto"/>
            <w:bottom w:val="none" w:sz="0" w:space="0" w:color="auto"/>
            <w:right w:val="none" w:sz="0" w:space="0" w:color="auto"/>
          </w:divBdr>
        </w:div>
        <w:div w:id="1637056440">
          <w:marLeft w:val="547"/>
          <w:marRight w:val="0"/>
          <w:marTop w:val="115"/>
          <w:marBottom w:val="0"/>
          <w:divBdr>
            <w:top w:val="none" w:sz="0" w:space="0" w:color="auto"/>
            <w:left w:val="none" w:sz="0" w:space="0" w:color="auto"/>
            <w:bottom w:val="none" w:sz="0" w:space="0" w:color="auto"/>
            <w:right w:val="none" w:sz="0" w:space="0" w:color="auto"/>
          </w:divBdr>
        </w:div>
        <w:div w:id="1755472783">
          <w:marLeft w:val="547"/>
          <w:marRight w:val="0"/>
          <w:marTop w:val="115"/>
          <w:marBottom w:val="0"/>
          <w:divBdr>
            <w:top w:val="none" w:sz="0" w:space="0" w:color="auto"/>
            <w:left w:val="none" w:sz="0" w:space="0" w:color="auto"/>
            <w:bottom w:val="none" w:sz="0" w:space="0" w:color="auto"/>
            <w:right w:val="none" w:sz="0" w:space="0" w:color="auto"/>
          </w:divBdr>
        </w:div>
      </w:divsChild>
    </w:div>
    <w:div w:id="1420516092">
      <w:bodyDiv w:val="1"/>
      <w:marLeft w:val="0"/>
      <w:marRight w:val="0"/>
      <w:marTop w:val="0"/>
      <w:marBottom w:val="0"/>
      <w:divBdr>
        <w:top w:val="none" w:sz="0" w:space="0" w:color="auto"/>
        <w:left w:val="none" w:sz="0" w:space="0" w:color="auto"/>
        <w:bottom w:val="none" w:sz="0" w:space="0" w:color="auto"/>
        <w:right w:val="none" w:sz="0" w:space="0" w:color="auto"/>
      </w:divBdr>
    </w:div>
    <w:div w:id="1452549957">
      <w:bodyDiv w:val="1"/>
      <w:marLeft w:val="0"/>
      <w:marRight w:val="0"/>
      <w:marTop w:val="0"/>
      <w:marBottom w:val="0"/>
      <w:divBdr>
        <w:top w:val="none" w:sz="0" w:space="0" w:color="auto"/>
        <w:left w:val="none" w:sz="0" w:space="0" w:color="auto"/>
        <w:bottom w:val="none" w:sz="0" w:space="0" w:color="auto"/>
        <w:right w:val="none" w:sz="0" w:space="0" w:color="auto"/>
      </w:divBdr>
    </w:div>
    <w:div w:id="1491755631">
      <w:bodyDiv w:val="1"/>
      <w:marLeft w:val="0"/>
      <w:marRight w:val="0"/>
      <w:marTop w:val="0"/>
      <w:marBottom w:val="0"/>
      <w:divBdr>
        <w:top w:val="none" w:sz="0" w:space="0" w:color="auto"/>
        <w:left w:val="none" w:sz="0" w:space="0" w:color="auto"/>
        <w:bottom w:val="none" w:sz="0" w:space="0" w:color="auto"/>
        <w:right w:val="none" w:sz="0" w:space="0" w:color="auto"/>
      </w:divBdr>
    </w:div>
    <w:div w:id="1501235110">
      <w:bodyDiv w:val="1"/>
      <w:marLeft w:val="0"/>
      <w:marRight w:val="0"/>
      <w:marTop w:val="0"/>
      <w:marBottom w:val="0"/>
      <w:divBdr>
        <w:top w:val="none" w:sz="0" w:space="0" w:color="auto"/>
        <w:left w:val="none" w:sz="0" w:space="0" w:color="auto"/>
        <w:bottom w:val="none" w:sz="0" w:space="0" w:color="auto"/>
        <w:right w:val="none" w:sz="0" w:space="0" w:color="auto"/>
      </w:divBdr>
    </w:div>
    <w:div w:id="1543862608">
      <w:bodyDiv w:val="1"/>
      <w:marLeft w:val="0"/>
      <w:marRight w:val="0"/>
      <w:marTop w:val="0"/>
      <w:marBottom w:val="0"/>
      <w:divBdr>
        <w:top w:val="none" w:sz="0" w:space="0" w:color="auto"/>
        <w:left w:val="none" w:sz="0" w:space="0" w:color="auto"/>
        <w:bottom w:val="none" w:sz="0" w:space="0" w:color="auto"/>
        <w:right w:val="none" w:sz="0" w:space="0" w:color="auto"/>
      </w:divBdr>
    </w:div>
    <w:div w:id="1559588293">
      <w:bodyDiv w:val="1"/>
      <w:marLeft w:val="0"/>
      <w:marRight w:val="0"/>
      <w:marTop w:val="0"/>
      <w:marBottom w:val="0"/>
      <w:divBdr>
        <w:top w:val="none" w:sz="0" w:space="0" w:color="auto"/>
        <w:left w:val="none" w:sz="0" w:space="0" w:color="auto"/>
        <w:bottom w:val="none" w:sz="0" w:space="0" w:color="auto"/>
        <w:right w:val="none" w:sz="0" w:space="0" w:color="auto"/>
      </w:divBdr>
    </w:div>
    <w:div w:id="1561015752">
      <w:bodyDiv w:val="1"/>
      <w:marLeft w:val="0"/>
      <w:marRight w:val="0"/>
      <w:marTop w:val="0"/>
      <w:marBottom w:val="0"/>
      <w:divBdr>
        <w:top w:val="none" w:sz="0" w:space="0" w:color="auto"/>
        <w:left w:val="none" w:sz="0" w:space="0" w:color="auto"/>
        <w:bottom w:val="none" w:sz="0" w:space="0" w:color="auto"/>
        <w:right w:val="none" w:sz="0" w:space="0" w:color="auto"/>
      </w:divBdr>
      <w:divsChild>
        <w:div w:id="56974652">
          <w:marLeft w:val="0"/>
          <w:marRight w:val="0"/>
          <w:marTop w:val="0"/>
          <w:marBottom w:val="0"/>
          <w:divBdr>
            <w:top w:val="none" w:sz="0" w:space="0" w:color="auto"/>
            <w:left w:val="none" w:sz="0" w:space="0" w:color="auto"/>
            <w:bottom w:val="none" w:sz="0" w:space="0" w:color="auto"/>
            <w:right w:val="none" w:sz="0" w:space="0" w:color="auto"/>
          </w:divBdr>
          <w:divsChild>
            <w:div w:id="1012687682">
              <w:marLeft w:val="0"/>
              <w:marRight w:val="0"/>
              <w:marTop w:val="0"/>
              <w:marBottom w:val="0"/>
              <w:divBdr>
                <w:top w:val="none" w:sz="0" w:space="0" w:color="auto"/>
                <w:left w:val="none" w:sz="0" w:space="0" w:color="auto"/>
                <w:bottom w:val="none" w:sz="0" w:space="0" w:color="auto"/>
                <w:right w:val="none" w:sz="0" w:space="0" w:color="auto"/>
              </w:divBdr>
              <w:divsChild>
                <w:div w:id="820537530">
                  <w:marLeft w:val="0"/>
                  <w:marRight w:val="0"/>
                  <w:marTop w:val="0"/>
                  <w:marBottom w:val="0"/>
                  <w:divBdr>
                    <w:top w:val="none" w:sz="0" w:space="0" w:color="auto"/>
                    <w:left w:val="none" w:sz="0" w:space="0" w:color="auto"/>
                    <w:bottom w:val="none" w:sz="0" w:space="0" w:color="auto"/>
                    <w:right w:val="none" w:sz="0" w:space="0" w:color="auto"/>
                  </w:divBdr>
                  <w:divsChild>
                    <w:div w:id="178663405">
                      <w:marLeft w:val="0"/>
                      <w:marRight w:val="0"/>
                      <w:marTop w:val="0"/>
                      <w:marBottom w:val="0"/>
                      <w:divBdr>
                        <w:top w:val="none" w:sz="0" w:space="0" w:color="auto"/>
                        <w:left w:val="none" w:sz="0" w:space="0" w:color="auto"/>
                        <w:bottom w:val="none" w:sz="0" w:space="0" w:color="auto"/>
                        <w:right w:val="none" w:sz="0" w:space="0" w:color="auto"/>
                      </w:divBdr>
                      <w:divsChild>
                        <w:div w:id="807673802">
                          <w:marLeft w:val="0"/>
                          <w:marRight w:val="0"/>
                          <w:marTop w:val="15"/>
                          <w:marBottom w:val="0"/>
                          <w:divBdr>
                            <w:top w:val="none" w:sz="0" w:space="0" w:color="auto"/>
                            <w:left w:val="none" w:sz="0" w:space="0" w:color="auto"/>
                            <w:bottom w:val="none" w:sz="0" w:space="0" w:color="auto"/>
                            <w:right w:val="none" w:sz="0" w:space="0" w:color="auto"/>
                          </w:divBdr>
                          <w:divsChild>
                            <w:div w:id="1868253197">
                              <w:marLeft w:val="0"/>
                              <w:marRight w:val="0"/>
                              <w:marTop w:val="0"/>
                              <w:marBottom w:val="0"/>
                              <w:divBdr>
                                <w:top w:val="none" w:sz="0" w:space="0" w:color="auto"/>
                                <w:left w:val="none" w:sz="0" w:space="0" w:color="auto"/>
                                <w:bottom w:val="none" w:sz="0" w:space="0" w:color="auto"/>
                                <w:right w:val="none" w:sz="0" w:space="0" w:color="auto"/>
                              </w:divBdr>
                              <w:divsChild>
                                <w:div w:id="649797095">
                                  <w:marLeft w:val="0"/>
                                  <w:marRight w:val="0"/>
                                  <w:marTop w:val="0"/>
                                  <w:marBottom w:val="0"/>
                                  <w:divBdr>
                                    <w:top w:val="none" w:sz="0" w:space="0" w:color="auto"/>
                                    <w:left w:val="none" w:sz="0" w:space="0" w:color="auto"/>
                                    <w:bottom w:val="none" w:sz="0" w:space="0" w:color="auto"/>
                                    <w:right w:val="none" w:sz="0" w:space="0" w:color="auto"/>
                                  </w:divBdr>
                                </w:div>
                                <w:div w:id="705299291">
                                  <w:marLeft w:val="0"/>
                                  <w:marRight w:val="0"/>
                                  <w:marTop w:val="0"/>
                                  <w:marBottom w:val="0"/>
                                  <w:divBdr>
                                    <w:top w:val="none" w:sz="0" w:space="0" w:color="auto"/>
                                    <w:left w:val="none" w:sz="0" w:space="0" w:color="auto"/>
                                    <w:bottom w:val="none" w:sz="0" w:space="0" w:color="auto"/>
                                    <w:right w:val="none" w:sz="0" w:space="0" w:color="auto"/>
                                  </w:divBdr>
                                </w:div>
                                <w:div w:id="960916145">
                                  <w:marLeft w:val="0"/>
                                  <w:marRight w:val="0"/>
                                  <w:marTop w:val="0"/>
                                  <w:marBottom w:val="0"/>
                                  <w:divBdr>
                                    <w:top w:val="none" w:sz="0" w:space="0" w:color="auto"/>
                                    <w:left w:val="none" w:sz="0" w:space="0" w:color="auto"/>
                                    <w:bottom w:val="none" w:sz="0" w:space="0" w:color="auto"/>
                                    <w:right w:val="none" w:sz="0" w:space="0" w:color="auto"/>
                                  </w:divBdr>
                                </w:div>
                                <w:div w:id="989670478">
                                  <w:marLeft w:val="0"/>
                                  <w:marRight w:val="0"/>
                                  <w:marTop w:val="0"/>
                                  <w:marBottom w:val="0"/>
                                  <w:divBdr>
                                    <w:top w:val="none" w:sz="0" w:space="0" w:color="auto"/>
                                    <w:left w:val="none" w:sz="0" w:space="0" w:color="auto"/>
                                    <w:bottom w:val="none" w:sz="0" w:space="0" w:color="auto"/>
                                    <w:right w:val="none" w:sz="0" w:space="0" w:color="auto"/>
                                  </w:divBdr>
                                </w:div>
                                <w:div w:id="1017775147">
                                  <w:marLeft w:val="0"/>
                                  <w:marRight w:val="0"/>
                                  <w:marTop w:val="0"/>
                                  <w:marBottom w:val="0"/>
                                  <w:divBdr>
                                    <w:top w:val="none" w:sz="0" w:space="0" w:color="auto"/>
                                    <w:left w:val="none" w:sz="0" w:space="0" w:color="auto"/>
                                    <w:bottom w:val="none" w:sz="0" w:space="0" w:color="auto"/>
                                    <w:right w:val="none" w:sz="0" w:space="0" w:color="auto"/>
                                  </w:divBdr>
                                </w:div>
                                <w:div w:id="1377776195">
                                  <w:marLeft w:val="0"/>
                                  <w:marRight w:val="0"/>
                                  <w:marTop w:val="0"/>
                                  <w:marBottom w:val="0"/>
                                  <w:divBdr>
                                    <w:top w:val="none" w:sz="0" w:space="0" w:color="auto"/>
                                    <w:left w:val="none" w:sz="0" w:space="0" w:color="auto"/>
                                    <w:bottom w:val="none" w:sz="0" w:space="0" w:color="auto"/>
                                    <w:right w:val="none" w:sz="0" w:space="0" w:color="auto"/>
                                  </w:divBdr>
                                </w:div>
                                <w:div w:id="1431927864">
                                  <w:marLeft w:val="0"/>
                                  <w:marRight w:val="0"/>
                                  <w:marTop w:val="0"/>
                                  <w:marBottom w:val="0"/>
                                  <w:divBdr>
                                    <w:top w:val="none" w:sz="0" w:space="0" w:color="auto"/>
                                    <w:left w:val="none" w:sz="0" w:space="0" w:color="auto"/>
                                    <w:bottom w:val="none" w:sz="0" w:space="0" w:color="auto"/>
                                    <w:right w:val="none" w:sz="0" w:space="0" w:color="auto"/>
                                  </w:divBdr>
                                </w:div>
                                <w:div w:id="1626347137">
                                  <w:marLeft w:val="0"/>
                                  <w:marRight w:val="0"/>
                                  <w:marTop w:val="0"/>
                                  <w:marBottom w:val="0"/>
                                  <w:divBdr>
                                    <w:top w:val="none" w:sz="0" w:space="0" w:color="auto"/>
                                    <w:left w:val="none" w:sz="0" w:space="0" w:color="auto"/>
                                    <w:bottom w:val="none" w:sz="0" w:space="0" w:color="auto"/>
                                    <w:right w:val="none" w:sz="0" w:space="0" w:color="auto"/>
                                  </w:divBdr>
                                </w:div>
                                <w:div w:id="17774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899702">
      <w:bodyDiv w:val="1"/>
      <w:marLeft w:val="0"/>
      <w:marRight w:val="0"/>
      <w:marTop w:val="0"/>
      <w:marBottom w:val="0"/>
      <w:divBdr>
        <w:top w:val="none" w:sz="0" w:space="0" w:color="auto"/>
        <w:left w:val="none" w:sz="0" w:space="0" w:color="auto"/>
        <w:bottom w:val="none" w:sz="0" w:space="0" w:color="auto"/>
        <w:right w:val="none" w:sz="0" w:space="0" w:color="auto"/>
      </w:divBdr>
    </w:div>
    <w:div w:id="1616329751">
      <w:bodyDiv w:val="1"/>
      <w:marLeft w:val="0"/>
      <w:marRight w:val="0"/>
      <w:marTop w:val="0"/>
      <w:marBottom w:val="0"/>
      <w:divBdr>
        <w:top w:val="none" w:sz="0" w:space="0" w:color="auto"/>
        <w:left w:val="none" w:sz="0" w:space="0" w:color="auto"/>
        <w:bottom w:val="none" w:sz="0" w:space="0" w:color="auto"/>
        <w:right w:val="none" w:sz="0" w:space="0" w:color="auto"/>
      </w:divBdr>
    </w:div>
    <w:div w:id="1621301167">
      <w:bodyDiv w:val="1"/>
      <w:marLeft w:val="0"/>
      <w:marRight w:val="0"/>
      <w:marTop w:val="0"/>
      <w:marBottom w:val="0"/>
      <w:divBdr>
        <w:top w:val="none" w:sz="0" w:space="0" w:color="auto"/>
        <w:left w:val="none" w:sz="0" w:space="0" w:color="auto"/>
        <w:bottom w:val="none" w:sz="0" w:space="0" w:color="auto"/>
        <w:right w:val="none" w:sz="0" w:space="0" w:color="auto"/>
      </w:divBdr>
      <w:divsChild>
        <w:div w:id="507796326">
          <w:marLeft w:val="1166"/>
          <w:marRight w:val="0"/>
          <w:marTop w:val="134"/>
          <w:marBottom w:val="0"/>
          <w:divBdr>
            <w:top w:val="none" w:sz="0" w:space="0" w:color="auto"/>
            <w:left w:val="none" w:sz="0" w:space="0" w:color="auto"/>
            <w:bottom w:val="none" w:sz="0" w:space="0" w:color="auto"/>
            <w:right w:val="none" w:sz="0" w:space="0" w:color="auto"/>
          </w:divBdr>
        </w:div>
        <w:div w:id="948587939">
          <w:marLeft w:val="1166"/>
          <w:marRight w:val="0"/>
          <w:marTop w:val="134"/>
          <w:marBottom w:val="0"/>
          <w:divBdr>
            <w:top w:val="none" w:sz="0" w:space="0" w:color="auto"/>
            <w:left w:val="none" w:sz="0" w:space="0" w:color="auto"/>
            <w:bottom w:val="none" w:sz="0" w:space="0" w:color="auto"/>
            <w:right w:val="none" w:sz="0" w:space="0" w:color="auto"/>
          </w:divBdr>
        </w:div>
        <w:div w:id="1337726026">
          <w:marLeft w:val="1166"/>
          <w:marRight w:val="0"/>
          <w:marTop w:val="134"/>
          <w:marBottom w:val="0"/>
          <w:divBdr>
            <w:top w:val="none" w:sz="0" w:space="0" w:color="auto"/>
            <w:left w:val="none" w:sz="0" w:space="0" w:color="auto"/>
            <w:bottom w:val="none" w:sz="0" w:space="0" w:color="auto"/>
            <w:right w:val="none" w:sz="0" w:space="0" w:color="auto"/>
          </w:divBdr>
        </w:div>
        <w:div w:id="2038508007">
          <w:marLeft w:val="1166"/>
          <w:marRight w:val="0"/>
          <w:marTop w:val="134"/>
          <w:marBottom w:val="0"/>
          <w:divBdr>
            <w:top w:val="none" w:sz="0" w:space="0" w:color="auto"/>
            <w:left w:val="none" w:sz="0" w:space="0" w:color="auto"/>
            <w:bottom w:val="none" w:sz="0" w:space="0" w:color="auto"/>
            <w:right w:val="none" w:sz="0" w:space="0" w:color="auto"/>
          </w:divBdr>
        </w:div>
      </w:divsChild>
    </w:div>
    <w:div w:id="1683435296">
      <w:bodyDiv w:val="1"/>
      <w:marLeft w:val="0"/>
      <w:marRight w:val="0"/>
      <w:marTop w:val="0"/>
      <w:marBottom w:val="0"/>
      <w:divBdr>
        <w:top w:val="none" w:sz="0" w:space="0" w:color="auto"/>
        <w:left w:val="none" w:sz="0" w:space="0" w:color="auto"/>
        <w:bottom w:val="none" w:sz="0" w:space="0" w:color="auto"/>
        <w:right w:val="none" w:sz="0" w:space="0" w:color="auto"/>
      </w:divBdr>
      <w:divsChild>
        <w:div w:id="168327843">
          <w:marLeft w:val="547"/>
          <w:marRight w:val="0"/>
          <w:marTop w:val="139"/>
          <w:marBottom w:val="0"/>
          <w:divBdr>
            <w:top w:val="none" w:sz="0" w:space="0" w:color="auto"/>
            <w:left w:val="none" w:sz="0" w:space="0" w:color="auto"/>
            <w:bottom w:val="none" w:sz="0" w:space="0" w:color="auto"/>
            <w:right w:val="none" w:sz="0" w:space="0" w:color="auto"/>
          </w:divBdr>
        </w:div>
        <w:div w:id="359280568">
          <w:marLeft w:val="547"/>
          <w:marRight w:val="0"/>
          <w:marTop w:val="139"/>
          <w:marBottom w:val="0"/>
          <w:divBdr>
            <w:top w:val="none" w:sz="0" w:space="0" w:color="auto"/>
            <w:left w:val="none" w:sz="0" w:space="0" w:color="auto"/>
            <w:bottom w:val="none" w:sz="0" w:space="0" w:color="auto"/>
            <w:right w:val="none" w:sz="0" w:space="0" w:color="auto"/>
          </w:divBdr>
        </w:div>
        <w:div w:id="1328437911">
          <w:marLeft w:val="547"/>
          <w:marRight w:val="0"/>
          <w:marTop w:val="139"/>
          <w:marBottom w:val="0"/>
          <w:divBdr>
            <w:top w:val="none" w:sz="0" w:space="0" w:color="auto"/>
            <w:left w:val="none" w:sz="0" w:space="0" w:color="auto"/>
            <w:bottom w:val="none" w:sz="0" w:space="0" w:color="auto"/>
            <w:right w:val="none" w:sz="0" w:space="0" w:color="auto"/>
          </w:divBdr>
        </w:div>
        <w:div w:id="2076657806">
          <w:marLeft w:val="547"/>
          <w:marRight w:val="0"/>
          <w:marTop w:val="139"/>
          <w:marBottom w:val="0"/>
          <w:divBdr>
            <w:top w:val="none" w:sz="0" w:space="0" w:color="auto"/>
            <w:left w:val="none" w:sz="0" w:space="0" w:color="auto"/>
            <w:bottom w:val="none" w:sz="0" w:space="0" w:color="auto"/>
            <w:right w:val="none" w:sz="0" w:space="0" w:color="auto"/>
          </w:divBdr>
        </w:div>
      </w:divsChild>
    </w:div>
    <w:div w:id="1686859466">
      <w:bodyDiv w:val="1"/>
      <w:marLeft w:val="0"/>
      <w:marRight w:val="0"/>
      <w:marTop w:val="0"/>
      <w:marBottom w:val="0"/>
      <w:divBdr>
        <w:top w:val="none" w:sz="0" w:space="0" w:color="auto"/>
        <w:left w:val="none" w:sz="0" w:space="0" w:color="auto"/>
        <w:bottom w:val="none" w:sz="0" w:space="0" w:color="auto"/>
        <w:right w:val="none" w:sz="0" w:space="0" w:color="auto"/>
      </w:divBdr>
    </w:div>
    <w:div w:id="1689477944">
      <w:bodyDiv w:val="1"/>
      <w:marLeft w:val="0"/>
      <w:marRight w:val="0"/>
      <w:marTop w:val="0"/>
      <w:marBottom w:val="0"/>
      <w:divBdr>
        <w:top w:val="none" w:sz="0" w:space="0" w:color="auto"/>
        <w:left w:val="none" w:sz="0" w:space="0" w:color="auto"/>
        <w:bottom w:val="none" w:sz="0" w:space="0" w:color="auto"/>
        <w:right w:val="none" w:sz="0" w:space="0" w:color="auto"/>
      </w:divBdr>
      <w:divsChild>
        <w:div w:id="1732997377">
          <w:marLeft w:val="0"/>
          <w:marRight w:val="0"/>
          <w:marTop w:val="0"/>
          <w:marBottom w:val="0"/>
          <w:divBdr>
            <w:top w:val="none" w:sz="0" w:space="0" w:color="auto"/>
            <w:left w:val="none" w:sz="0" w:space="0" w:color="auto"/>
            <w:bottom w:val="none" w:sz="0" w:space="0" w:color="auto"/>
            <w:right w:val="none" w:sz="0" w:space="0" w:color="auto"/>
          </w:divBdr>
          <w:divsChild>
            <w:div w:id="1460609773">
              <w:marLeft w:val="0"/>
              <w:marRight w:val="0"/>
              <w:marTop w:val="0"/>
              <w:marBottom w:val="0"/>
              <w:divBdr>
                <w:top w:val="none" w:sz="0" w:space="0" w:color="auto"/>
                <w:left w:val="none" w:sz="0" w:space="0" w:color="auto"/>
                <w:bottom w:val="none" w:sz="0" w:space="0" w:color="auto"/>
                <w:right w:val="none" w:sz="0" w:space="0" w:color="auto"/>
              </w:divBdr>
              <w:divsChild>
                <w:div w:id="1802383309">
                  <w:marLeft w:val="0"/>
                  <w:marRight w:val="0"/>
                  <w:marTop w:val="0"/>
                  <w:marBottom w:val="0"/>
                  <w:divBdr>
                    <w:top w:val="none" w:sz="0" w:space="0" w:color="auto"/>
                    <w:left w:val="none" w:sz="0" w:space="0" w:color="auto"/>
                    <w:bottom w:val="none" w:sz="0" w:space="0" w:color="auto"/>
                    <w:right w:val="none" w:sz="0" w:space="0" w:color="auto"/>
                  </w:divBdr>
                  <w:divsChild>
                    <w:div w:id="51007163">
                      <w:marLeft w:val="0"/>
                      <w:marRight w:val="0"/>
                      <w:marTop w:val="0"/>
                      <w:marBottom w:val="0"/>
                      <w:divBdr>
                        <w:top w:val="none" w:sz="0" w:space="0" w:color="auto"/>
                        <w:left w:val="none" w:sz="0" w:space="0" w:color="auto"/>
                        <w:bottom w:val="none" w:sz="0" w:space="0" w:color="auto"/>
                        <w:right w:val="none" w:sz="0" w:space="0" w:color="auto"/>
                      </w:divBdr>
                      <w:divsChild>
                        <w:div w:id="1379353598">
                          <w:marLeft w:val="0"/>
                          <w:marRight w:val="0"/>
                          <w:marTop w:val="15"/>
                          <w:marBottom w:val="0"/>
                          <w:divBdr>
                            <w:top w:val="none" w:sz="0" w:space="0" w:color="auto"/>
                            <w:left w:val="none" w:sz="0" w:space="0" w:color="auto"/>
                            <w:bottom w:val="none" w:sz="0" w:space="0" w:color="auto"/>
                            <w:right w:val="none" w:sz="0" w:space="0" w:color="auto"/>
                          </w:divBdr>
                          <w:divsChild>
                            <w:div w:id="316499473">
                              <w:marLeft w:val="0"/>
                              <w:marRight w:val="0"/>
                              <w:marTop w:val="0"/>
                              <w:marBottom w:val="0"/>
                              <w:divBdr>
                                <w:top w:val="none" w:sz="0" w:space="0" w:color="auto"/>
                                <w:left w:val="none" w:sz="0" w:space="0" w:color="auto"/>
                                <w:bottom w:val="none" w:sz="0" w:space="0" w:color="auto"/>
                                <w:right w:val="none" w:sz="0" w:space="0" w:color="auto"/>
                              </w:divBdr>
                              <w:divsChild>
                                <w:div w:id="897395240">
                                  <w:marLeft w:val="0"/>
                                  <w:marRight w:val="0"/>
                                  <w:marTop w:val="0"/>
                                  <w:marBottom w:val="0"/>
                                  <w:divBdr>
                                    <w:top w:val="none" w:sz="0" w:space="0" w:color="auto"/>
                                    <w:left w:val="none" w:sz="0" w:space="0" w:color="auto"/>
                                    <w:bottom w:val="none" w:sz="0" w:space="0" w:color="auto"/>
                                    <w:right w:val="none" w:sz="0" w:space="0" w:color="auto"/>
                                  </w:divBdr>
                                </w:div>
                                <w:div w:id="1571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089132">
      <w:bodyDiv w:val="1"/>
      <w:marLeft w:val="0"/>
      <w:marRight w:val="0"/>
      <w:marTop w:val="0"/>
      <w:marBottom w:val="0"/>
      <w:divBdr>
        <w:top w:val="none" w:sz="0" w:space="0" w:color="auto"/>
        <w:left w:val="none" w:sz="0" w:space="0" w:color="auto"/>
        <w:bottom w:val="none" w:sz="0" w:space="0" w:color="auto"/>
        <w:right w:val="none" w:sz="0" w:space="0" w:color="auto"/>
      </w:divBdr>
    </w:div>
    <w:div w:id="1730349264">
      <w:bodyDiv w:val="1"/>
      <w:marLeft w:val="0"/>
      <w:marRight w:val="0"/>
      <w:marTop w:val="0"/>
      <w:marBottom w:val="0"/>
      <w:divBdr>
        <w:top w:val="none" w:sz="0" w:space="0" w:color="auto"/>
        <w:left w:val="none" w:sz="0" w:space="0" w:color="auto"/>
        <w:bottom w:val="none" w:sz="0" w:space="0" w:color="auto"/>
        <w:right w:val="none" w:sz="0" w:space="0" w:color="auto"/>
      </w:divBdr>
    </w:div>
    <w:div w:id="1759980046">
      <w:bodyDiv w:val="1"/>
      <w:marLeft w:val="0"/>
      <w:marRight w:val="0"/>
      <w:marTop w:val="0"/>
      <w:marBottom w:val="0"/>
      <w:divBdr>
        <w:top w:val="none" w:sz="0" w:space="0" w:color="auto"/>
        <w:left w:val="none" w:sz="0" w:space="0" w:color="auto"/>
        <w:bottom w:val="none" w:sz="0" w:space="0" w:color="auto"/>
        <w:right w:val="none" w:sz="0" w:space="0" w:color="auto"/>
      </w:divBdr>
      <w:divsChild>
        <w:div w:id="1133870107">
          <w:marLeft w:val="1166"/>
          <w:marRight w:val="0"/>
          <w:marTop w:val="106"/>
          <w:marBottom w:val="0"/>
          <w:divBdr>
            <w:top w:val="none" w:sz="0" w:space="0" w:color="auto"/>
            <w:left w:val="none" w:sz="0" w:space="0" w:color="auto"/>
            <w:bottom w:val="none" w:sz="0" w:space="0" w:color="auto"/>
            <w:right w:val="none" w:sz="0" w:space="0" w:color="auto"/>
          </w:divBdr>
        </w:div>
        <w:div w:id="1713848525">
          <w:marLeft w:val="1166"/>
          <w:marRight w:val="0"/>
          <w:marTop w:val="106"/>
          <w:marBottom w:val="0"/>
          <w:divBdr>
            <w:top w:val="none" w:sz="0" w:space="0" w:color="auto"/>
            <w:left w:val="none" w:sz="0" w:space="0" w:color="auto"/>
            <w:bottom w:val="none" w:sz="0" w:space="0" w:color="auto"/>
            <w:right w:val="none" w:sz="0" w:space="0" w:color="auto"/>
          </w:divBdr>
        </w:div>
        <w:div w:id="1755928722">
          <w:marLeft w:val="1166"/>
          <w:marRight w:val="0"/>
          <w:marTop w:val="106"/>
          <w:marBottom w:val="0"/>
          <w:divBdr>
            <w:top w:val="none" w:sz="0" w:space="0" w:color="auto"/>
            <w:left w:val="none" w:sz="0" w:space="0" w:color="auto"/>
            <w:bottom w:val="none" w:sz="0" w:space="0" w:color="auto"/>
            <w:right w:val="none" w:sz="0" w:space="0" w:color="auto"/>
          </w:divBdr>
        </w:div>
      </w:divsChild>
    </w:div>
    <w:div w:id="1976057579">
      <w:bodyDiv w:val="1"/>
      <w:marLeft w:val="0"/>
      <w:marRight w:val="0"/>
      <w:marTop w:val="0"/>
      <w:marBottom w:val="0"/>
      <w:divBdr>
        <w:top w:val="none" w:sz="0" w:space="0" w:color="auto"/>
        <w:left w:val="none" w:sz="0" w:space="0" w:color="auto"/>
        <w:bottom w:val="none" w:sz="0" w:space="0" w:color="auto"/>
        <w:right w:val="none" w:sz="0" w:space="0" w:color="auto"/>
      </w:divBdr>
    </w:div>
    <w:div w:id="1995185905">
      <w:bodyDiv w:val="1"/>
      <w:marLeft w:val="0"/>
      <w:marRight w:val="0"/>
      <w:marTop w:val="0"/>
      <w:marBottom w:val="0"/>
      <w:divBdr>
        <w:top w:val="none" w:sz="0" w:space="0" w:color="auto"/>
        <w:left w:val="none" w:sz="0" w:space="0" w:color="auto"/>
        <w:bottom w:val="none" w:sz="0" w:space="0" w:color="auto"/>
        <w:right w:val="none" w:sz="0" w:space="0" w:color="auto"/>
      </w:divBdr>
    </w:div>
    <w:div w:id="2084452125">
      <w:bodyDiv w:val="1"/>
      <w:marLeft w:val="0"/>
      <w:marRight w:val="0"/>
      <w:marTop w:val="0"/>
      <w:marBottom w:val="0"/>
      <w:divBdr>
        <w:top w:val="none" w:sz="0" w:space="0" w:color="auto"/>
        <w:left w:val="none" w:sz="0" w:space="0" w:color="auto"/>
        <w:bottom w:val="none" w:sz="0" w:space="0" w:color="auto"/>
        <w:right w:val="none" w:sz="0" w:space="0" w:color="auto"/>
      </w:divBdr>
    </w:div>
    <w:div w:id="2091730744">
      <w:bodyDiv w:val="1"/>
      <w:marLeft w:val="0"/>
      <w:marRight w:val="0"/>
      <w:marTop w:val="0"/>
      <w:marBottom w:val="0"/>
      <w:divBdr>
        <w:top w:val="none" w:sz="0" w:space="0" w:color="auto"/>
        <w:left w:val="none" w:sz="0" w:space="0" w:color="auto"/>
        <w:bottom w:val="none" w:sz="0" w:space="0" w:color="auto"/>
        <w:right w:val="none" w:sz="0" w:space="0" w:color="auto"/>
      </w:divBdr>
    </w:div>
    <w:div w:id="21057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ba.gov/document/support-table-size-stand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dfglobal.formstack.com/forms/contractor_data_for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C4EB1B8B1C9F479DF421155709BB42" ma:contentTypeVersion="13" ma:contentTypeDescription="Create a new document." ma:contentTypeScope="" ma:versionID="c5f580b0bad85110abc6d68711d9a853">
  <xsd:schema xmlns:xsd="http://www.w3.org/2001/XMLSchema" xmlns:xs="http://www.w3.org/2001/XMLSchema" xmlns:p="http://schemas.microsoft.com/office/2006/metadata/properties" xmlns:ns2="4e35d792-792d-4117-99ee-18235f2b28cd" xmlns:ns3="2d2fdb66-d011-4235-bf21-50f673943925" targetNamespace="http://schemas.microsoft.com/office/2006/metadata/properties" ma:root="true" ma:fieldsID="b9881daf37c7ac7b4ba14be9387ae508" ns2:_="" ns3:_="">
    <xsd:import namespace="4e35d792-792d-4117-99ee-18235f2b28cd"/>
    <xsd:import namespace="2d2fdb66-d011-4235-bf21-50f6739439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5d792-792d-4117-99ee-18235f2b2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fdb66-d011-4235-bf21-50f6739439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87cdba-1901-4536-9ac6-28d6c6160719}" ma:internalName="TaxCatchAll" ma:showField="CatchAllData" ma:web="2d2fdb66-d011-4235-bf21-50f673943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35d792-792d-4117-99ee-18235f2b28cd">
      <Terms xmlns="http://schemas.microsoft.com/office/infopath/2007/PartnerControls"/>
    </lcf76f155ced4ddcb4097134ff3c332f>
    <TaxCatchAll xmlns="2d2fdb66-d011-4235-bf21-50f673943925" xsi:nil="true"/>
  </documentManagement>
</p:properties>
</file>

<file path=customXml/itemProps1.xml><?xml version="1.0" encoding="utf-8"?>
<ds:datastoreItem xmlns:ds="http://schemas.openxmlformats.org/officeDocument/2006/customXml" ds:itemID="{1CA465A3-01F1-4C4C-AC19-479887F84EB8}">
  <ds:schemaRefs>
    <ds:schemaRef ds:uri="http://schemas.microsoft.com/sharepoint/v3/contenttype/forms"/>
  </ds:schemaRefs>
</ds:datastoreItem>
</file>

<file path=customXml/itemProps2.xml><?xml version="1.0" encoding="utf-8"?>
<ds:datastoreItem xmlns:ds="http://schemas.openxmlformats.org/officeDocument/2006/customXml" ds:itemID="{4B74FF93-8AA9-414E-910A-E8D4EB458161}">
  <ds:schemaRefs>
    <ds:schemaRef ds:uri="http://schemas.openxmlformats.org/officeDocument/2006/bibliography"/>
  </ds:schemaRefs>
</ds:datastoreItem>
</file>

<file path=customXml/itemProps3.xml><?xml version="1.0" encoding="utf-8"?>
<ds:datastoreItem xmlns:ds="http://schemas.openxmlformats.org/officeDocument/2006/customXml" ds:itemID="{3810C358-68EB-4C65-AF90-6C306C59B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5d792-792d-4117-99ee-18235f2b28cd"/>
    <ds:schemaRef ds:uri="2d2fdb66-d011-4235-bf21-50f673943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EBFAD-BE85-4D85-82AF-485AC34C51E0}">
  <ds:schemaRefs>
    <ds:schemaRef ds:uri="http://schemas.microsoft.com/office/2006/metadata/properties"/>
    <ds:schemaRef ds:uri="http://schemas.microsoft.com/office/infopath/2007/PartnerControls"/>
    <ds:schemaRef ds:uri="4e35d792-792d-4117-99ee-18235f2b28cd"/>
    <ds:schemaRef ds:uri="2d2fdb66-d011-4235-bf21-50f67394392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Company>CRDF Global</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Matt</dc:creator>
  <cp:keywords/>
  <dc:description/>
  <cp:lastModifiedBy>Scott, Matt</cp:lastModifiedBy>
  <cp:revision>102</cp:revision>
  <cp:lastPrinted>2017-07-26T21:26:00Z</cp:lastPrinted>
  <dcterms:created xsi:type="dcterms:W3CDTF">2021-04-07T22:47:00Z</dcterms:created>
  <dcterms:modified xsi:type="dcterms:W3CDTF">2022-07-21T14:42:00Z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0x0101001FC4EB1B8B1C9F479DF421155709BB42</vt:lpwstr>
  </property>
  <property fmtid="{D5CDD505-2E9C-101B-9397-08002B2CF9AE}" pid="3" name="MediaServiceImageTags">
    <vt:lpwstr/>
  </property>
</Properties>
</file>